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«Tugan Qala»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="008A4566">
        <w:rPr>
          <w:rFonts w:ascii="Times New Roman" w:eastAsia="Arial" w:hAnsi="Times New Roman" w:cs="Times New Roman"/>
          <w:sz w:val="28"/>
          <w:szCs w:val="28"/>
        </w:rPr>
        <w:t xml:space="preserve">посёлке Качар </w:t>
      </w:r>
      <w:r w:rsidRPr="006A190D">
        <w:rPr>
          <w:rFonts w:ascii="Times New Roman" w:eastAsia="Arial" w:hAnsi="Times New Roman" w:cs="Times New Roman"/>
          <w:sz w:val="28"/>
          <w:szCs w:val="28"/>
        </w:rPr>
        <w:t>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346CF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Приобретение и установка детской спортивной площадки</w:t>
      </w:r>
      <w:r w:rsidR="008A4566">
        <w:rPr>
          <w:rFonts w:ascii="Times New Roman" w:eastAsia="Arial" w:hAnsi="Times New Roman" w:cs="Times New Roman"/>
          <w:b/>
          <w:sz w:val="28"/>
          <w:szCs w:val="28"/>
        </w:rPr>
        <w:t xml:space="preserve"> и шахматной доски</w:t>
      </w: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по адресу: </w:t>
      </w:r>
      <w:r w:rsidR="008A4566">
        <w:rPr>
          <w:rFonts w:ascii="Times New Roman" w:eastAsia="Arial" w:hAnsi="Times New Roman" w:cs="Times New Roman"/>
          <w:b/>
          <w:sz w:val="28"/>
          <w:szCs w:val="28"/>
        </w:rPr>
        <w:t>посёлок Качар, 1 микрорайон, строение 26/1.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(e) создание, ремонт и освещение детских игровых площадок на дворовых территориях и в местах общего пользования;</w:t>
      </w:r>
    </w:p>
    <w:p w:rsidR="00180FF7" w:rsidRPr="006A190D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180FF7" w:rsidRDefault="008A4566" w:rsidP="008A4566">
      <w:pPr>
        <w:pStyle w:val="10"/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Шенгоф Евгения Валерьевна.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A4566" w:rsidRDefault="008A456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A4566" w:rsidRDefault="008A456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A4566" w:rsidRPr="00D95146" w:rsidRDefault="008A456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8A4566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п. Качар</w:t>
      </w:r>
      <w:r w:rsidR="006A190D"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346CFD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8A4566" w:rsidRDefault="008A4566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8A4566">
        <w:rPr>
          <w:rFonts w:ascii="Times New Roman" w:eastAsia="Arial" w:hAnsi="Times New Roman" w:cs="Times New Roman"/>
          <w:sz w:val="28"/>
          <w:szCs w:val="28"/>
        </w:rPr>
        <w:t xml:space="preserve">Приобретение и установка детской спортивной площадки и шахматной доски по адресу: посёлок Качар, 1 микрорайон, строение 26/1. 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8A4566" w:rsidRDefault="006A190D" w:rsidP="008A4566">
      <w:pPr>
        <w:pStyle w:val="10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</w:t>
      </w:r>
      <w:r w:rsidR="008A4566">
        <w:rPr>
          <w:rFonts w:ascii="Times New Roman" w:eastAsia="Arial" w:hAnsi="Times New Roman" w:cs="Times New Roman"/>
          <w:sz w:val="28"/>
          <w:szCs w:val="28"/>
        </w:rPr>
        <w:t>п. Качар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</w:t>
      </w:r>
      <w:r w:rsidR="008A4566">
        <w:rPr>
          <w:rFonts w:ascii="Times New Roman" w:eastAsia="Arial" w:hAnsi="Times New Roman" w:cs="Times New Roman"/>
          <w:sz w:val="28"/>
          <w:szCs w:val="28"/>
        </w:rPr>
        <w:t>Пустырная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территория</w:t>
      </w:r>
      <w:r w:rsidR="008A4566">
        <w:rPr>
          <w:rFonts w:ascii="Times New Roman" w:eastAsia="Arial" w:hAnsi="Times New Roman" w:cs="Times New Roman"/>
          <w:sz w:val="28"/>
          <w:szCs w:val="28"/>
        </w:rPr>
        <w:t>,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8A4566" w:rsidRPr="008A4566">
        <w:rPr>
          <w:rFonts w:ascii="Times New Roman" w:eastAsia="Arial" w:hAnsi="Times New Roman" w:cs="Times New Roman"/>
          <w:sz w:val="28"/>
          <w:szCs w:val="28"/>
        </w:rPr>
        <w:t>1 микрорайон, строение 26/1.</w:t>
      </w:r>
    </w:p>
    <w:p w:rsidR="00D934C6" w:rsidRPr="00D934C6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D934C6" w:rsidRDefault="00431F5B" w:rsidP="00505701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Pr="00431F5B">
        <w:rPr>
          <w:rFonts w:ascii="Times New Roman" w:eastAsia="Arial" w:hAnsi="Times New Roman" w:cs="Times New Roman"/>
          <w:sz w:val="28"/>
          <w:szCs w:val="28"/>
        </w:rPr>
        <w:t>В рамках проекта планируется обустройство двух спортивных площадок - "Шахматная доска" и "Полоса препятствий"., включающей зоны для игр тренажёрную зону и место для отдыха. При реализации проекта особое внимание уделяется безопасности покрытия, установке спортивного инвентаря и благоус</w:t>
      </w:r>
      <w:r>
        <w:rPr>
          <w:rFonts w:ascii="Times New Roman" w:eastAsia="Arial" w:hAnsi="Times New Roman" w:cs="Times New Roman"/>
          <w:sz w:val="28"/>
          <w:szCs w:val="28"/>
        </w:rPr>
        <w:t>тройству прилегающей территории</w:t>
      </w:r>
      <w:r w:rsidR="006A190D" w:rsidRPr="00D934C6">
        <w:rPr>
          <w:rFonts w:ascii="Times New Roman" w:eastAsia="Arial" w:hAnsi="Times New Roman" w:cs="Times New Roman"/>
          <w:sz w:val="28"/>
          <w:szCs w:val="28"/>
        </w:rPr>
        <w:t>;</w:t>
      </w:r>
    </w:p>
    <w:p w:rsidR="00D934C6" w:rsidRPr="00D934C6" w:rsidRDefault="006A190D" w:rsidP="00505701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Описание проблемы, </w:t>
      </w:r>
      <w:r w:rsidR="00431F5B" w:rsidRPr="00431F5B">
        <w:rPr>
          <w:rFonts w:ascii="Times New Roman" w:eastAsia="Arial" w:hAnsi="Times New Roman" w:cs="Times New Roman"/>
          <w:color w:val="000000"/>
          <w:sz w:val="28"/>
          <w:szCs w:val="28"/>
        </w:rPr>
        <w:t>заросш</w:t>
      </w:r>
      <w:r w:rsidR="00431F5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ий пустырь привлекает бездомных </w:t>
      </w:r>
      <w:r w:rsidR="00431F5B" w:rsidRPr="00431F5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животных, является местом для несанкционированных свалок и становится небезопасным местом для прохождения через данную территорию. 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6A190D" w:rsidTr="00346CF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180FF7" w:rsidRPr="00346CFD" w:rsidRDefault="00431F5B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31F5B">
              <w:rPr>
                <w:rFonts w:ascii="Times New Roman" w:eastAsia="Arial" w:hAnsi="Times New Roman" w:cs="Times New Roman"/>
                <w:sz w:val="24"/>
                <w:szCs w:val="24"/>
              </w:rPr>
              <w:t>6 168 151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180FF7" w:rsidRPr="00346CFD" w:rsidRDefault="00453F81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5 780 000</w:t>
            </w:r>
          </w:p>
        </w:tc>
        <w:tc>
          <w:tcPr>
            <w:tcW w:w="4111" w:type="dxa"/>
          </w:tcPr>
          <w:p w:rsidR="00180FF7" w:rsidRDefault="006A190D" w:rsidP="00431F5B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Игровой спортивный комплекс из </w:t>
            </w:r>
            <w:r w:rsidR="00431F5B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архитектурных форм: </w:t>
            </w:r>
            <w:r w:rsidR="00431F5B" w:rsidRPr="00431F5B">
              <w:rPr>
                <w:rFonts w:ascii="Times New Roman" w:eastAsia="Arial" w:hAnsi="Times New Roman" w:cs="Times New Roman"/>
                <w:sz w:val="24"/>
                <w:szCs w:val="24"/>
              </w:rPr>
              <w:t>Спортивно-игровой комплекс Romana Fitness +качели гнездо-сетка 80см +доп стойка с качели лодка</w:t>
            </w:r>
            <w:r w:rsidR="00431F5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</w:t>
            </w:r>
            <w:r w:rsidR="00431F5B" w:rsidRPr="00431F5B">
              <w:rPr>
                <w:rFonts w:ascii="Times New Roman" w:eastAsia="Arial" w:hAnsi="Times New Roman" w:cs="Times New Roman"/>
                <w:sz w:val="24"/>
                <w:szCs w:val="24"/>
              </w:rPr>
              <w:t>Формула здоровья Street 2 радуга STR2.8.15-УЛ синий</w:t>
            </w:r>
            <w:r w:rsidR="00431F5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</w:t>
            </w:r>
            <w:r w:rsidR="00431F5B" w:rsidRPr="00431F5B">
              <w:rPr>
                <w:rFonts w:ascii="Times New Roman" w:eastAsia="Arial" w:hAnsi="Times New Roman" w:cs="Times New Roman"/>
                <w:sz w:val="24"/>
                <w:szCs w:val="24"/>
              </w:rPr>
              <w:t>Детский спортивный комплекс (2,334м х2,242м х 2,300м) УСН 8601-0201-0113</w:t>
            </w:r>
            <w:r w:rsidR="00431F5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</w:t>
            </w:r>
            <w:r w:rsidR="00431F5B" w:rsidRPr="00431F5B">
              <w:rPr>
                <w:rFonts w:ascii="Times New Roman" w:eastAsia="Arial" w:hAnsi="Times New Roman" w:cs="Times New Roman"/>
                <w:sz w:val="24"/>
                <w:szCs w:val="24"/>
              </w:rPr>
              <w:t>Детский спортивный комплекс (10м х 4,4м х 2,4м) МАФ 3116 от производителя</w:t>
            </w:r>
            <w:r w:rsidR="00431F5B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:rsidR="00431F5B" w:rsidRPr="00346CFD" w:rsidRDefault="00431F5B" w:rsidP="00431F5B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31F5B">
              <w:rPr>
                <w:rFonts w:ascii="Times New Roman" w:eastAsia="Arial" w:hAnsi="Times New Roman" w:cs="Times New Roman"/>
                <w:sz w:val="24"/>
                <w:szCs w:val="24"/>
              </w:rPr>
              <w:t>Шашки ГИГАНТСКИЕ напольные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431F5B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111" w:type="dxa"/>
          </w:tcPr>
          <w:p w:rsidR="00180FF7" w:rsidRPr="00346CFD" w:rsidRDefault="00431F5B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431F5B">
              <w:rPr>
                <w:rFonts w:ascii="Times New Roman" w:eastAsia="Arial" w:hAnsi="Times New Roman" w:cs="Times New Roman"/>
                <w:sz w:val="24"/>
                <w:szCs w:val="24"/>
              </w:rPr>
              <w:t>Информационный стенд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180FF7" w:rsidRPr="00346CFD" w:rsidRDefault="00431F5B" w:rsidP="00453F81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="00453F81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 </w:t>
            </w:r>
            <w:r w:rsidR="00453F81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8 151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346CFD" w:rsidRDefault="00AB0505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1 200 000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346CFD" w:rsidRDefault="00453F81" w:rsidP="00AB0505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13 208 151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</w:t>
      </w:r>
      <w:r w:rsidR="00AB0505">
        <w:rPr>
          <w:rFonts w:ascii="Times New Roman" w:eastAsia="Arial" w:hAnsi="Times New Roman" w:cs="Times New Roman"/>
          <w:color w:val="000000"/>
          <w:sz w:val="28"/>
          <w:szCs w:val="28"/>
        </w:rPr>
        <w:t>4.</w:t>
      </w:r>
      <w:r w:rsidR="00AB0505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Ожидаемые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результаты: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Новая детская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Дети, подростки</w:t>
      </w:r>
      <w:r w:rsidR="00AB0505">
        <w:rPr>
          <w:rFonts w:ascii="Times New Roman" w:eastAsia="Arial" w:hAnsi="Times New Roman" w:cs="Times New Roman"/>
          <w:sz w:val="28"/>
          <w:szCs w:val="28"/>
        </w:rPr>
        <w:t xml:space="preserve">, проживающие в соседних домах, школьники. </w:t>
      </w:r>
      <w:r w:rsidRPr="006A190D">
        <w:rPr>
          <w:rFonts w:ascii="Times New Roman" w:eastAsia="Arial" w:hAnsi="Times New Roman" w:cs="Times New Roman"/>
          <w:sz w:val="28"/>
          <w:szCs w:val="28"/>
        </w:rPr>
        <w:t>(описание групп населения, которые регулярно будут пользоваться результатами выполненного проекта)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Число прямых пользователей (человек): </w:t>
      </w:r>
      <w:r w:rsidR="00AB0505">
        <w:rPr>
          <w:rFonts w:ascii="Times New Roman" w:eastAsia="Arial" w:hAnsi="Times New Roman" w:cs="Times New Roman"/>
          <w:sz w:val="28"/>
          <w:szCs w:val="28"/>
        </w:rPr>
        <w:t>300</w:t>
      </w:r>
      <w:r w:rsidRPr="006A190D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B0505">
        <w:rPr>
          <w:rFonts w:ascii="Times New Roman" w:eastAsia="Arial" w:hAnsi="Times New Roman" w:cs="Times New Roman"/>
          <w:sz w:val="28"/>
          <w:szCs w:val="28"/>
        </w:rPr>
        <w:t>6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0 дней 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6A190D">
        <w:rPr>
          <w:rFonts w:ascii="Times New Roman" w:eastAsia="Arial" w:hAnsi="Times New Roman" w:cs="Times New Roman"/>
          <w:sz w:val="28"/>
          <w:szCs w:val="28"/>
        </w:rPr>
        <w:t>«Tugan Qala»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Фотографии и снимки места размещения объекта</w:t>
      </w:r>
      <w:r w:rsidR="008F571B"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</w:t>
      </w:r>
      <w:r w:rsidR="00721A73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D5354A" w:rsidRPr="00D5354A" w:rsidRDefault="00D5354A" w:rsidP="00D5354A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D5354A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D5354A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="00AB0505" w:rsidRPr="00D5354A">
        <w:rPr>
          <w:rFonts w:ascii="Times New Roman" w:eastAsia="Arial" w:hAnsi="Times New Roman" w:cs="Times New Roman"/>
          <w:bCs/>
          <w:sz w:val="28"/>
          <w:szCs w:val="28"/>
        </w:rPr>
        <w:t>домам, дорогам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 xml:space="preserve"> и схема расположения земельного участка на </w:t>
      </w:r>
      <w:r w:rsidR="00AB0505" w:rsidRPr="00D5354A">
        <w:rPr>
          <w:rFonts w:ascii="Times New Roman" w:eastAsia="Arial" w:hAnsi="Times New Roman" w:cs="Times New Roman"/>
          <w:bCs/>
          <w:sz w:val="28"/>
          <w:szCs w:val="28"/>
        </w:rPr>
        <w:t>сайте ЕГКН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– на 1 л.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</w:t>
      </w:r>
      <w:r w:rsidR="00721A73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Состав объекта (перечень МАФов)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- на </w:t>
      </w:r>
      <w:r w:rsidR="00721A73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Технический проект – на </w:t>
      </w:r>
      <w:r w:rsidR="00721A73">
        <w:rPr>
          <w:rFonts w:ascii="Times New Roman" w:eastAsia="Arial" w:hAnsi="Times New Roman" w:cs="Times New Roman"/>
          <w:color w:val="000000"/>
          <w:sz w:val="28"/>
          <w:szCs w:val="28"/>
        </w:rPr>
        <w:t>6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721A73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r w:rsidR="00721A73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Всего на </w:t>
      </w:r>
      <w:r w:rsidR="00721A73">
        <w:rPr>
          <w:rFonts w:ascii="Times New Roman" w:eastAsia="Arial" w:hAnsi="Times New Roman" w:cs="Times New Roman"/>
          <w:color w:val="000000"/>
          <w:sz w:val="28"/>
          <w:szCs w:val="28"/>
        </w:rPr>
        <w:t>14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листах.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6A190D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AB0505">
        <w:rPr>
          <w:rFonts w:ascii="Times New Roman" w:eastAsia="Arial" w:hAnsi="Times New Roman" w:cs="Times New Roman"/>
          <w:color w:val="000000"/>
          <w:sz w:val="28"/>
          <w:szCs w:val="28"/>
        </w:rPr>
        <w:t>Шенгоф Евгения Валерьевна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AB0505" w:rsidRDefault="00C402EC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08319D">
        <w:rPr>
          <w:rFonts w:ascii="Times New Roman" w:eastAsia="Arial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45pt;height:45pt">
            <v:imagedata r:id="rId9" o:title="WhatsApp Image 2025-12-22 at 14.36"/>
          </v:shape>
        </w:pict>
      </w:r>
    </w:p>
    <w:p w:rsidR="00FD5078" w:rsidRDefault="00FD5078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Контактный телефон: 8-</w:t>
      </w:r>
      <w:r w:rsidR="00AB0505">
        <w:rPr>
          <w:rFonts w:ascii="Times New Roman" w:eastAsia="Arial" w:hAnsi="Times New Roman" w:cs="Times New Roman"/>
          <w:sz w:val="28"/>
          <w:szCs w:val="28"/>
        </w:rPr>
        <w:t>747-1995-608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 w:rsidR="00AB0505">
        <w:rPr>
          <w:rFonts w:ascii="Times New Roman" w:eastAsia="Arial" w:hAnsi="Times New Roman" w:cs="Times New Roman"/>
          <w:sz w:val="28"/>
          <w:szCs w:val="28"/>
          <w:lang w:val="en-US"/>
        </w:rPr>
        <w:t>karkachiova</w:t>
      </w:r>
      <w:r w:rsidR="00AB0505" w:rsidRPr="00AB0505">
        <w:rPr>
          <w:rFonts w:ascii="Times New Roman" w:eastAsia="Arial" w:hAnsi="Times New Roman" w:cs="Times New Roman"/>
          <w:sz w:val="28"/>
          <w:szCs w:val="28"/>
        </w:rPr>
        <w:t>56@</w:t>
      </w:r>
      <w:r w:rsidR="00AB0505">
        <w:rPr>
          <w:rFonts w:ascii="Times New Roman" w:eastAsia="Arial" w:hAnsi="Times New Roman" w:cs="Times New Roman"/>
          <w:sz w:val="28"/>
          <w:szCs w:val="28"/>
          <w:lang w:val="en-US"/>
        </w:rPr>
        <w:t>gmail</w:t>
      </w:r>
      <w:r w:rsidR="00AB0505" w:rsidRPr="00AB0505">
        <w:rPr>
          <w:rFonts w:ascii="Times New Roman" w:eastAsia="Arial" w:hAnsi="Times New Roman" w:cs="Times New Roman"/>
          <w:sz w:val="28"/>
          <w:szCs w:val="28"/>
        </w:rPr>
        <w:t>.</w:t>
      </w:r>
      <w:r w:rsidR="00AB0505">
        <w:rPr>
          <w:rFonts w:ascii="Times New Roman" w:eastAsia="Arial" w:hAnsi="Times New Roman" w:cs="Times New Roman"/>
          <w:sz w:val="28"/>
          <w:szCs w:val="28"/>
          <w:lang w:val="en-US"/>
        </w:rPr>
        <w:t>com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AB0505" w:rsidRDefault="00AB0505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Почтовый адрес: посёлок Качар, микрорайон 1, строение 26/1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, индекс </w:t>
      </w:r>
      <w:r w:rsidRPr="00AB0505">
        <w:rPr>
          <w:rFonts w:ascii="Times New Roman" w:eastAsia="Arial" w:hAnsi="Times New Roman" w:cs="Times New Roman"/>
          <w:sz w:val="28"/>
          <w:szCs w:val="28"/>
        </w:rPr>
        <w:t>111507</w:t>
      </w:r>
    </w:p>
    <w:p w:rsidR="00180FF7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Дата:</w:t>
      </w:r>
      <w:r w:rsidRPr="006A190D">
        <w:rPr>
          <w:rFonts w:ascii="Times New Roman" w:eastAsia="Arial" w:hAnsi="Times New Roman" w:cs="Times New Roman"/>
          <w:sz w:val="28"/>
          <w:szCs w:val="28"/>
        </w:rPr>
        <w:tab/>
        <w:t>1</w:t>
      </w:r>
      <w:r w:rsidR="00AB0505">
        <w:rPr>
          <w:rFonts w:ascii="Times New Roman" w:eastAsia="Arial" w:hAnsi="Times New Roman" w:cs="Times New Roman"/>
          <w:sz w:val="28"/>
          <w:szCs w:val="28"/>
        </w:rPr>
        <w:t>3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AB0505">
        <w:rPr>
          <w:rFonts w:ascii="Times New Roman" w:eastAsia="Arial" w:hAnsi="Times New Roman" w:cs="Times New Roman"/>
          <w:sz w:val="28"/>
          <w:szCs w:val="28"/>
        </w:rPr>
        <w:t>ноября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 2025 год</w:t>
      </w:r>
      <w:r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294A8E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  <w:t xml:space="preserve">«Приобретение и установка детской спортивной площадки по адресу: </w:t>
      </w:r>
    </w:p>
    <w:p w:rsidR="00180FF7" w:rsidRPr="001F67A8" w:rsidRDefault="00D920F5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8A4566">
        <w:rPr>
          <w:rFonts w:ascii="Times New Roman" w:eastAsia="Arial" w:hAnsi="Times New Roman" w:cs="Times New Roman"/>
          <w:sz w:val="28"/>
          <w:szCs w:val="28"/>
        </w:rPr>
        <w:t>посёлок Качар, 1 микрорайон, строение 26/1</w:t>
      </w:r>
      <w:r w:rsidR="006A190D" w:rsidRPr="001F67A8">
        <w:rPr>
          <w:rFonts w:ascii="Times New Roman" w:eastAsia="Arial" w:hAnsi="Times New Roman" w:cs="Times New Roman"/>
          <w:sz w:val="28"/>
          <w:szCs w:val="28"/>
        </w:rPr>
        <w:t>»</w:t>
      </w:r>
    </w:p>
    <w:p w:rsidR="00180FF7" w:rsidRPr="001F67A8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ind w:left="624" w:hanging="624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AB0505" w:rsidRDefault="00AB0505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B0505">
        <w:rPr>
          <w:rFonts w:ascii="Times New Roman" w:eastAsia="Arial" w:hAnsi="Times New Roman" w:cs="Times New Roman"/>
          <w:sz w:val="28"/>
          <w:szCs w:val="28"/>
        </w:rPr>
        <w:t>Проект «Спортивная площадка» направлен на создание современного, безопасного и доступного пространства для занятий физической культурой и спортом. Основная цель проекта — формирование условий для активного отдыха, укрепления здоровья и ра</w:t>
      </w:r>
      <w:r w:rsidR="00B912AA">
        <w:rPr>
          <w:rFonts w:ascii="Times New Roman" w:eastAsia="Arial" w:hAnsi="Times New Roman" w:cs="Times New Roman"/>
          <w:sz w:val="28"/>
          <w:szCs w:val="28"/>
        </w:rPr>
        <w:t>звития спортивных навыков детей и</w:t>
      </w:r>
      <w:r w:rsidRPr="00AB0505">
        <w:rPr>
          <w:rFonts w:ascii="Times New Roman" w:eastAsia="Arial" w:hAnsi="Times New Roman" w:cs="Times New Roman"/>
          <w:sz w:val="28"/>
          <w:szCs w:val="28"/>
        </w:rPr>
        <w:t xml:space="preserve"> подростков.</w:t>
      </w: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>Для этого планируется закупить и установить оборудование</w:t>
      </w:r>
      <w:r w:rsidR="00B912AA">
        <w:rPr>
          <w:rFonts w:ascii="Times New Roman" w:eastAsia="Arial" w:hAnsi="Times New Roman" w:cs="Times New Roman"/>
          <w:sz w:val="28"/>
          <w:szCs w:val="28"/>
        </w:rPr>
        <w:t>. Благоустроить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территорию. Общая площадь размещения игрового спортивного </w:t>
      </w:r>
      <w:r w:rsidR="00B912AA">
        <w:rPr>
          <w:rFonts w:ascii="Times New Roman" w:eastAsia="Arial" w:hAnsi="Times New Roman" w:cs="Times New Roman"/>
          <w:sz w:val="28"/>
          <w:szCs w:val="28"/>
        </w:rPr>
        <w:t>комплекса и шахматной доски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B912AA">
        <w:rPr>
          <w:rFonts w:ascii="Times New Roman" w:eastAsia="Arial" w:hAnsi="Times New Roman" w:cs="Times New Roman"/>
          <w:sz w:val="28"/>
          <w:szCs w:val="28"/>
        </w:rPr>
        <w:t>300 м2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. Игровой спортивный комплекс состоит из </w:t>
      </w:r>
      <w:r w:rsidR="00B912AA">
        <w:rPr>
          <w:rFonts w:ascii="Times New Roman" w:eastAsia="Arial" w:hAnsi="Times New Roman" w:cs="Times New Roman"/>
          <w:sz w:val="28"/>
          <w:szCs w:val="28"/>
        </w:rPr>
        <w:t>4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архитектурных форм. Ориентировочная стоимость проекта </w:t>
      </w:r>
      <w:r w:rsidR="00B912AA">
        <w:rPr>
          <w:rFonts w:ascii="Times New Roman" w:eastAsia="Arial" w:hAnsi="Times New Roman" w:cs="Times New Roman"/>
          <w:sz w:val="28"/>
          <w:szCs w:val="28"/>
        </w:rPr>
        <w:t>11,5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млн.тенге, а срок реализации 2 месяца.</w:t>
      </w: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>В 202</w:t>
      </w:r>
      <w:r w:rsidR="00C402EC">
        <w:rPr>
          <w:rFonts w:ascii="Times New Roman" w:eastAsia="Arial" w:hAnsi="Times New Roman" w:cs="Times New Roman"/>
          <w:sz w:val="28"/>
          <w:szCs w:val="28"/>
          <w:lang w:val="kk-KZ"/>
        </w:rPr>
        <w:t>6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году мы хотим видеть многофункциональную и интересную площадку, которая будет центром притяжения в нашем дворе не только для </w:t>
      </w:r>
      <w:r w:rsidR="00B912AA">
        <w:rPr>
          <w:rFonts w:ascii="Times New Roman" w:eastAsia="Arial" w:hAnsi="Times New Roman" w:cs="Times New Roman"/>
          <w:sz w:val="28"/>
          <w:szCs w:val="28"/>
        </w:rPr>
        <w:t>детей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, но и для </w:t>
      </w:r>
      <w:r w:rsidR="00B912AA">
        <w:rPr>
          <w:rFonts w:ascii="Times New Roman" w:eastAsia="Arial" w:hAnsi="Times New Roman" w:cs="Times New Roman"/>
          <w:sz w:val="28"/>
          <w:szCs w:val="28"/>
        </w:rPr>
        <w:t>молодежи</w:t>
      </w:r>
      <w:r w:rsidRPr="001F67A8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Default="00180FF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E1746" w:rsidRDefault="00EA6ED6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279400</wp:posOffset>
            </wp:positionV>
            <wp:extent cx="5495925" cy="4128770"/>
            <wp:effectExtent l="0" t="0" r="0" b="0"/>
            <wp:wrapNone/>
            <wp:docPr id="21" name="Рисунок 2" descr="C:\Users\User\AppData\Local\Microsoft\Windows\INetCache\Content.Word\Изображение WhatsApp 2025-11-13 в 09.29.07_85c8d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Изображение WhatsApp 2025-11-13 в 09.29.07_85c8d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354A"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3E1746" w:rsidRDefault="00F65A28" w:rsidP="003E1746">
      <w:pPr>
        <w:pStyle w:val="10"/>
        <w:widowControl w:val="0"/>
        <w:jc w:val="center"/>
        <w:rPr>
          <w:rFonts w:eastAsia="Arial"/>
          <w:b/>
          <w:sz w:val="28"/>
          <w:szCs w:val="28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EA6ED6">
      <w:pPr>
        <w:pStyle w:val="10"/>
        <w:spacing w:line="240" w:lineRule="auto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133985</wp:posOffset>
            </wp:positionV>
            <wp:extent cx="5200650" cy="5434330"/>
            <wp:effectExtent l="0" t="0" r="0" b="0"/>
            <wp:wrapNone/>
            <wp:docPr id="20" name="Рисунок 3" descr="C:\Users\User\AppData\Local\Microsoft\Windows\INetCache\Content.Word\Снимок экрана 2025-11-13 095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Снимок экрана 2025-11-13 0951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P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color w:val="000000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P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Pr="00E569A0" w:rsidRDefault="00EA6ED6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34710" cy="3332480"/>
            <wp:effectExtent l="0" t="0" r="0" b="0"/>
            <wp:docPr id="4" name="Рисунок 5" descr="C:\Users\User\AppData\Local\Microsoft\Windows\INetCache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34710" cy="2927985"/>
            <wp:effectExtent l="0" t="0" r="0" b="0"/>
            <wp:docPr id="3" name="Рисунок 6" descr="C:\Users\User\AppData\Local\Microsoft\Windows\INetCache\Content.Word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0" w:rsidRDefault="00E569A0" w:rsidP="00F07F90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Default="002028BA" w:rsidP="002028BA">
      <w:pPr>
        <w:pStyle w:val="10"/>
        <w:keepNext/>
        <w:keepLines/>
        <w:spacing w:before="240" w:after="0" w:line="240" w:lineRule="auto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Pr="003E1746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EA6ED6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002530" cy="3402330"/>
            <wp:effectExtent l="0" t="0" r="0" b="0"/>
            <wp:docPr id="1" name="Рисунок 7" descr="C:\Users\User\AppData\Local\Microsoft\Windows\INetCache\Content.Word\e3b24bda-1c2f-47d2-9483-735962d33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e3b24bda-1c2f-47d2-9483-735962d3387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2028BA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tbl>
      <w:tblPr>
        <w:tblpPr w:leftFromText="180" w:rightFromText="180" w:vertAnchor="page" w:horzAnchor="margin" w:tblpY="2894"/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1843"/>
        <w:gridCol w:w="2268"/>
        <w:gridCol w:w="1560"/>
        <w:gridCol w:w="1134"/>
      </w:tblGrid>
      <w:tr w:rsidR="00AF04A0" w:rsidRPr="00EB7EEA" w:rsidTr="00AF04A0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Pr="00EB7EEA" w:rsidRDefault="00AF04A0" w:rsidP="00AF04A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Pr="00EB7EEA" w:rsidRDefault="00AF04A0" w:rsidP="00AF04A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Pr="00EB7EEA" w:rsidRDefault="00EA6ED6" w:rsidP="00AF04A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709930</wp:posOffset>
                  </wp:positionV>
                  <wp:extent cx="861695" cy="685800"/>
                  <wp:effectExtent l="0" t="0" r="0" b="0"/>
                  <wp:wrapNone/>
                  <wp:docPr id="19" name="Рисунок 5" descr="C:\Users\User\AppData\Local\Microsoft\Windows\INetCache\Content.Word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F04A0"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Pr="00EB7EEA" w:rsidRDefault="00AF04A0" w:rsidP="00AF04A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Pr="00EB7EEA" w:rsidRDefault="00AF04A0" w:rsidP="00AF04A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Pr="00EB7EEA" w:rsidRDefault="00AF04A0" w:rsidP="00AF04A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AF04A0" w:rsidRPr="00EB7EEA" w:rsidTr="00AF04A0">
        <w:trPr>
          <w:trHeight w:val="790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FFFFFF" w:themeColor="light1"/>
              </w:rPr>
              <w:t>1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/>
              </w:rPr>
              <w:t>Качающийся мост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Ширина 3000 мм., длина 1000мм., высота 1200 м..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b/>
                <w:bCs/>
                <w:color w:val="FFFFFF" w:themeColor="light1"/>
              </w:rPr>
              <w:t>штук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b/>
                <w:bCs/>
                <w:color w:val="FFFFFF" w:themeColor="light1"/>
              </w:rPr>
              <w:t>1</w:t>
            </w:r>
          </w:p>
        </w:tc>
      </w:tr>
      <w:tr w:rsidR="00AF04A0" w:rsidRPr="00EB7EEA" w:rsidTr="00AF04A0">
        <w:trPr>
          <w:trHeight w:val="846"/>
        </w:trPr>
        <w:tc>
          <w:tcPr>
            <w:tcW w:w="7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2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/>
              </w:rPr>
              <w:t>Скалодром-стенка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EA6ED6" w:rsidP="00AF04A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-34925</wp:posOffset>
                  </wp:positionV>
                  <wp:extent cx="685800" cy="606425"/>
                  <wp:effectExtent l="0" t="0" r="0" b="0"/>
                  <wp:wrapNone/>
                  <wp:docPr id="18" name="Рисунок 7" descr="C:\Users\User\AppData\Local\Microsoft\Windows\INetCache\Content.Word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Ширина 3600мм., Длина 3700., Высота 2400мм..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штук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1</w:t>
            </w:r>
          </w:p>
        </w:tc>
      </w:tr>
      <w:tr w:rsidR="00AF04A0" w:rsidRPr="00EB7EEA" w:rsidTr="00AF04A0">
        <w:trPr>
          <w:trHeight w:val="1011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3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Спортивный комплекс Переправа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EA6ED6" w:rsidP="00AF04A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-34290</wp:posOffset>
                  </wp:positionV>
                  <wp:extent cx="694690" cy="765175"/>
                  <wp:effectExtent l="0" t="0" r="0" b="0"/>
                  <wp:wrapNone/>
                  <wp:docPr id="17" name="Рисунок 8" descr="C:\Users\User\AppData\Local\Microsoft\Windows\INetCache\Content.Word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Ширина 850 мм., длина 5300 мм., высота 1300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штук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1</w:t>
            </w:r>
          </w:p>
        </w:tc>
      </w:tr>
      <w:tr w:rsidR="00AF04A0" w:rsidRPr="00EB7EEA" w:rsidTr="00AF04A0">
        <w:trPr>
          <w:trHeight w:val="722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4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/>
              </w:rPr>
              <w:t>Спортивный комплекс СК-11 с кольцами и канатом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EA6ED6" w:rsidP="00AF04A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91440</wp:posOffset>
                  </wp:positionV>
                  <wp:extent cx="606425" cy="615315"/>
                  <wp:effectExtent l="0" t="0" r="0" b="0"/>
                  <wp:wrapNone/>
                  <wp:docPr id="16" name="Рисунок 6" descr="C:\Users\User\AppData\Local\Microsoft\Windows\INetCache\Content.Word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Ширина 3600мм., Длина 3700., Высота 2400мм..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штук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1</w:t>
            </w:r>
          </w:p>
        </w:tc>
      </w:tr>
      <w:tr w:rsidR="00AF04A0" w:rsidRPr="00EB7EEA" w:rsidTr="00AF04A0">
        <w:trPr>
          <w:trHeight w:val="1102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5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Фигуры шашки (чёрные, белые)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EA6ED6" w:rsidP="00AF04A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38735</wp:posOffset>
                  </wp:positionV>
                  <wp:extent cx="580390" cy="536575"/>
                  <wp:effectExtent l="0" t="0" r="0" b="0"/>
                  <wp:wrapNone/>
                  <wp:docPr id="15" name="Рисунок 9" descr="C:\Users\User\AppData\Local\Microsoft\Windows\INetCache\Content.Word\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Рисун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Диаметр основания 250 мм. Высота 90 мм.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штук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04A0" w:rsidRDefault="00AF04A0" w:rsidP="00AF04A0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1</w:t>
            </w:r>
          </w:p>
        </w:tc>
      </w:tr>
    </w:tbl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EB7EEA" w:rsidRPr="003E1746" w:rsidRDefault="00EB7EEA" w:rsidP="003E1746">
      <w:pPr>
        <w:pStyle w:val="10"/>
        <w:spacing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>
          <w:footerReference w:type="default" r:id="rId2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Default="002028BA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180FF7" w:rsidRPr="00D920F5" w:rsidRDefault="006A190D">
      <w:pPr>
        <w:pStyle w:val="10"/>
        <w:spacing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D920F5">
        <w:rPr>
          <w:rFonts w:ascii="Times New Roman" w:eastAsia="Arial" w:hAnsi="Times New Roman" w:cs="Times New Roman"/>
          <w:sz w:val="28"/>
          <w:szCs w:val="28"/>
        </w:rPr>
        <w:t xml:space="preserve">«Приобретение и установка детской спортивной площадки по адресу: </w:t>
      </w:r>
      <w:r w:rsidR="00D920F5" w:rsidRPr="00D920F5">
        <w:rPr>
          <w:rFonts w:ascii="Times New Roman" w:eastAsia="Arial" w:hAnsi="Times New Roman" w:cs="Times New Roman"/>
          <w:sz w:val="28"/>
          <w:szCs w:val="28"/>
        </w:rPr>
        <w:t>посёлок Качар, 1 микрорайон, строение 26/1</w:t>
      </w:r>
      <w:r w:rsidRPr="00D920F5">
        <w:rPr>
          <w:rFonts w:ascii="Times New Roman" w:eastAsia="Arial" w:hAnsi="Times New Roman" w:cs="Times New Roman"/>
          <w:sz w:val="28"/>
          <w:szCs w:val="28"/>
        </w:rPr>
        <w:t>»</w:t>
      </w:r>
    </w:p>
    <w:p w:rsidR="00180FF7" w:rsidRDefault="006A190D">
      <w:pPr>
        <w:pStyle w:val="10"/>
        <w:numPr>
          <w:ilvl w:val="0"/>
          <w:numId w:val="1"/>
        </w:numPr>
        <w:ind w:hanging="2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p w:rsidR="00180FF7" w:rsidRDefault="00180FF7" w:rsidP="00D920F5">
      <w:pPr>
        <w:pStyle w:val="10"/>
        <w:rPr>
          <w:rFonts w:ascii="Arial" w:eastAsia="Arial" w:hAnsi="Arial" w:cs="Arial"/>
          <w:sz w:val="28"/>
          <w:szCs w:val="28"/>
        </w:rPr>
      </w:pPr>
    </w:p>
    <w:p w:rsidR="00180FF7" w:rsidRDefault="006A190D">
      <w:pPr>
        <w:pStyle w:val="10"/>
        <w:numPr>
          <w:ilvl w:val="0"/>
          <w:numId w:val="1"/>
        </w:numPr>
        <w:ind w:hanging="2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Расчет ориентировочной стоимости реализации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Формула расчета итоговой стоимости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p w:rsidR="00180FF7" w:rsidRDefault="00180FF7">
      <w:pPr>
        <w:pStyle w:val="10"/>
        <w:spacing w:after="0"/>
        <w:rPr>
          <w:rFonts w:ascii="Arial" w:eastAsia="Arial" w:hAnsi="Arial" w:cs="Arial"/>
          <w:sz w:val="28"/>
          <w:szCs w:val="28"/>
        </w:rPr>
      </w:pPr>
    </w:p>
    <w:tbl>
      <w:tblPr>
        <w:tblStyle w:val="af0"/>
        <w:tblW w:w="152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05"/>
        <w:gridCol w:w="2655"/>
        <w:gridCol w:w="1110"/>
        <w:gridCol w:w="1140"/>
        <w:gridCol w:w="1980"/>
        <w:gridCol w:w="2700"/>
        <w:gridCol w:w="1560"/>
      </w:tblGrid>
      <w:tr w:rsidR="00180FF7">
        <w:trPr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Стоимость единицы., тыс.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Общая стоимость, тыс. тенге,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Материалы (</w:t>
            </w:r>
            <w:r>
              <w:rPr>
                <w:rFonts w:ascii="Arial" w:eastAsia="Arial" w:hAnsi="Arial" w:cs="Arial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AF04A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Щебень из плотных горных пород для строительных работ М1200 СТ РК 1284-2004 фракция 40-80 (70) мм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Основание 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3,78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7 941,36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30 018</w:t>
            </w:r>
          </w:p>
        </w:tc>
      </w:tr>
      <w:tr w:rsidR="00AF04A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6A3202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6A3202">
              <w:rPr>
                <w:rFonts w:ascii="Times New Roman" w:eastAsia="Arial" w:hAnsi="Times New Roman" w:cs="Times New Roman"/>
                <w:color w:val="000000"/>
              </w:rPr>
              <w:t>"Установка камня бортового бетонного при других видах покрытий ( поребрик, бордюр)</w:t>
            </w:r>
          </w:p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6A3202">
              <w:rPr>
                <w:rFonts w:ascii="Times New Roman" w:eastAsia="Arial" w:hAnsi="Times New Roman" w:cs="Times New Roman"/>
                <w:color w:val="000000"/>
              </w:rPr>
              <w:t>НР = 108,00%  СП = 8,00%"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6A3202">
              <w:rPr>
                <w:rFonts w:ascii="Times New Roman" w:eastAsia="Arial" w:hAnsi="Times New Roman" w:cs="Times New Roman"/>
                <w:color w:val="000000"/>
              </w:rPr>
              <w:t>Основание 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6A3202">
              <w:rPr>
                <w:rFonts w:ascii="Times New Roman" w:eastAsia="Arial" w:hAnsi="Times New Roman" w:cs="Times New Roman"/>
                <w:color w:val="000000"/>
              </w:rPr>
              <w:t>м бортового камня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6A3202">
              <w:rPr>
                <w:rFonts w:ascii="Times New Roman" w:eastAsia="Arial" w:hAnsi="Times New Roman" w:cs="Times New Roman"/>
                <w:color w:val="000000"/>
              </w:rPr>
              <w:t>4 301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6A3202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236555</w:t>
            </w:r>
          </w:p>
        </w:tc>
      </w:tr>
      <w:tr w:rsidR="00AF04A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Щебень из плотных горных пород для строительных работ М800 СТ РК 1284-2004 фракция 10-20 мм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AF04A0" w:rsidRPr="00E304F9" w:rsidRDefault="00AF04A0" w:rsidP="00AF04A0">
            <w:pPr>
              <w:jc w:val="center"/>
            </w:pPr>
            <w:r w:rsidRPr="00E304F9">
              <w:t>Основание 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35,91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8 303,28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AF04A0" w:rsidRPr="00E304F9" w:rsidRDefault="00AF04A0" w:rsidP="00AF04A0">
            <w:pPr>
              <w:jc w:val="center"/>
            </w:pPr>
            <w:r w:rsidRPr="00E304F9">
              <w:t>298 171</w:t>
            </w:r>
          </w:p>
        </w:tc>
      </w:tr>
      <w:tr w:rsidR="00AF04A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Щебень из плотных горных пород для строительных работ М800 СТ РК 1284-2004 фракция 5-10 мм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Основание 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E304F9" w:rsidRDefault="00AF04A0" w:rsidP="00AF04A0">
            <w:pPr>
              <w:jc w:val="center"/>
            </w:pPr>
            <w:r w:rsidRPr="00E304F9">
              <w:t>3,99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8 424,00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AF04A0" w:rsidRPr="00E304F9" w:rsidRDefault="00AF04A0" w:rsidP="00AF04A0">
            <w:pPr>
              <w:jc w:val="center"/>
            </w:pPr>
            <w:r w:rsidRPr="00E304F9">
              <w:t>33 612</w:t>
            </w:r>
          </w:p>
        </w:tc>
      </w:tr>
      <w:tr w:rsidR="00AF04A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Песок из отсевов дробления ГОСТ 31424-2010 фракция 0-5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Основание 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21,96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7 627,00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167 490</w:t>
            </w:r>
          </w:p>
        </w:tc>
      </w:tr>
      <w:tr w:rsidR="00AF04A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E304F9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"Устройство наливного тартанового покрытия для детской или спортивной площадки из резиновой крошки, толщина, 15 мм ( тартан). состав работ: ""1 Очистка поверхности. 2 Грунтование поверхности. 3 Приготовление смеси из резиновой крошки, пигмента и клея для покрытия. 4. Нанесение готовой смеси и равномерное распределение на основание.""</w:t>
            </w:r>
          </w:p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""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AF04A0" w:rsidRDefault="00AF04A0" w:rsidP="00AF04A0"/>
          <w:p w:rsidR="00AF04A0" w:rsidRPr="00E304F9" w:rsidRDefault="00AF04A0" w:rsidP="00AF04A0">
            <w:pPr>
              <w:jc w:val="center"/>
            </w:pPr>
            <w:r w:rsidRPr="00E304F9">
              <w:t>Основание площадки игровой с инвентарем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304F9">
              <w:rPr>
                <w:rFonts w:ascii="Times New Roman" w:eastAsia="Arial" w:hAnsi="Times New Roman" w:cs="Times New Roman"/>
                <w:color w:val="000000"/>
              </w:rPr>
              <w:t>м2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D6A30">
              <w:rPr>
                <w:rFonts w:ascii="Times New Roman" w:eastAsia="Arial" w:hAnsi="Times New Roman" w:cs="Times New Roman"/>
                <w:color w:val="000000"/>
              </w:rPr>
              <w:t>306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D6A30">
              <w:rPr>
                <w:rFonts w:ascii="Times New Roman" w:eastAsia="Arial" w:hAnsi="Times New Roman" w:cs="Times New Roman"/>
                <w:color w:val="000000"/>
              </w:rPr>
              <w:t>11 627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D6A3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AD6A30">
              <w:rPr>
                <w:rFonts w:ascii="Times New Roman" w:eastAsia="Arial" w:hAnsi="Times New Roman" w:cs="Times New Roman"/>
                <w:color w:val="000000"/>
              </w:rPr>
              <w:t>3 557 862</w:t>
            </w:r>
          </w:p>
        </w:tc>
      </w:tr>
      <w:tr w:rsidR="00AF04A0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03F72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"Брусчатка (цена по КП начала 2025г)</w:t>
            </w:r>
          </w:p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"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 xml:space="preserve">Основание площадки игровой </w:t>
            </w:r>
            <w:r>
              <w:rPr>
                <w:rFonts w:ascii="Times New Roman" w:eastAsia="Arial" w:hAnsi="Times New Roman" w:cs="Times New Roman"/>
                <w:color w:val="000000"/>
              </w:rPr>
              <w:t>шахматной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м2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3 858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4A0" w:rsidRPr="00317925" w:rsidRDefault="00AF04A0" w:rsidP="00AF04A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578700</w:t>
            </w:r>
          </w:p>
        </w:tc>
      </w:tr>
      <w:tr w:rsidR="00AF04A0"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4A0" w:rsidRDefault="00AF04A0" w:rsidP="00AF04A0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4A0" w:rsidRDefault="00AF04A0" w:rsidP="00AF04A0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Транспорт (</w:t>
            </w:r>
            <w:r>
              <w:rPr>
                <w:rFonts w:ascii="Arial" w:eastAsia="Arial" w:hAnsi="Arial" w:cs="Arial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firstLine="720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Перевозка строительных грузов самосвалами в населенных пунктах.Грузоподъемность свыше 5 до 10 т.Расстояние перевозки 10 км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Основание 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Т.км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03F72" w:rsidRDefault="00A35F4F" w:rsidP="00A35F4F">
            <w:pPr>
              <w:jc w:val="center"/>
            </w:pPr>
            <w:r w:rsidRPr="00303F72">
              <w:t>768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98,60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3F72">
              <w:rPr>
                <w:rFonts w:ascii="Times New Roman" w:eastAsia="Arial" w:hAnsi="Times New Roman" w:cs="Times New Roman"/>
                <w:color w:val="000000"/>
              </w:rPr>
              <w:t>75 725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Демонтаж (</w:t>
            </w:r>
            <w:r>
              <w:rPr>
                <w:rFonts w:ascii="Arial" w:eastAsia="Arial" w:hAnsi="Arial" w:cs="Arial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Вывоз мусора (</w:t>
            </w:r>
            <w:r>
              <w:rPr>
                <w:rFonts w:ascii="Arial" w:eastAsia="Arial" w:hAnsi="Arial" w:cs="Arial"/>
                <w:i/>
              </w:rPr>
              <w:t>Необходимо учесть возможность сдачи на металлолом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Перенос/подключение коммуникаций (</w:t>
            </w:r>
            <w:r>
              <w:rPr>
                <w:rFonts w:ascii="Arial" w:eastAsia="Arial" w:hAnsi="Arial" w:cs="Arial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Общестроительные работы (</w:t>
            </w:r>
            <w:r>
              <w:rPr>
                <w:rFonts w:ascii="Arial" w:eastAsia="Arial" w:hAnsi="Arial" w:cs="Arial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Планировка площади бульдозером,</w:t>
            </w:r>
            <w:r>
              <w:rPr>
                <w:rFonts w:ascii="Times New Roman CYR" w:hAnsi="Times New Roman CYR"/>
                <w:bCs/>
                <w:sz w:val="20"/>
                <w:szCs w:val="20"/>
              </w:rPr>
              <w:t xml:space="preserve"> 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мощность 79 кВт (до 108 л с)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82766E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82766E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Основание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 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м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  <w:vertAlign w:val="superscript"/>
              </w:rPr>
              <w:t>2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спланированной поверхности за проход бульдозера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300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4,64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r w:rsidRPr="008D5A7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1 392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1.6.2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Уплотнение грунта пневматической трамбовкой,группа грунта 1-2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82766E" w:rsidRDefault="00A35F4F" w:rsidP="00A35F4F">
            <w:pPr>
              <w:rPr>
                <w:sz w:val="20"/>
                <w:szCs w:val="20"/>
              </w:rPr>
            </w:pPr>
            <w:r w:rsidRPr="0082766E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Основание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м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  <w:vertAlign w:val="superscript"/>
              </w:rPr>
              <w:t>3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784,16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r w:rsidRPr="008D5A7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35 287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Уплотнение грунта самоходным вибрационным катком 2,2 т,первый проход по одному следу при толщине слоя 15 см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82766E" w:rsidRDefault="00A35F4F" w:rsidP="00A35F4F">
            <w:pPr>
              <w:rPr>
                <w:sz w:val="20"/>
                <w:szCs w:val="20"/>
              </w:rPr>
            </w:pPr>
            <w:r w:rsidRPr="0082766E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Основание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м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  <w:vertAlign w:val="superscript"/>
              </w:rPr>
              <w:t>3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262,16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r w:rsidRPr="008D5A7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11 797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Уплотнение грунта самоходным вибрационным катком 2,2 т,на каждый последующий проход по одному следу при толщине слоя 15 см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82766E" w:rsidRDefault="00A35F4F" w:rsidP="00A35F4F">
            <w:pPr>
              <w:rPr>
                <w:sz w:val="20"/>
                <w:szCs w:val="20"/>
              </w:rPr>
            </w:pPr>
            <w:r w:rsidRPr="0082766E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Основание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м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  <w:vertAlign w:val="superscript"/>
              </w:rPr>
              <w:t>3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47,56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r w:rsidRPr="008D5A7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2 140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82766E" w:rsidRDefault="00A35F4F" w:rsidP="00A35F4F">
            <w:pPr>
              <w:rPr>
                <w:sz w:val="20"/>
                <w:szCs w:val="20"/>
              </w:rPr>
            </w:pPr>
            <w:r w:rsidRPr="0082766E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Основание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м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  <w:vertAlign w:val="superscript"/>
              </w:rPr>
              <w:t>3</w:t>
            </w: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F6384A" w:rsidRDefault="00A35F4F" w:rsidP="00A35F4F">
            <w:pPr>
              <w:jc w:val="center"/>
              <w:rPr>
                <w:rFonts w:ascii="Times New Roman CYR" w:hAnsi="Times New Roman CYR"/>
                <w:bCs/>
                <w:sz w:val="20"/>
                <w:szCs w:val="20"/>
              </w:rPr>
            </w:pPr>
            <w:r w:rsidRPr="00F6384A">
              <w:rPr>
                <w:rFonts w:ascii="Times New Roman CYR" w:hAnsi="Times New Roman CYR"/>
                <w:bCs/>
                <w:sz w:val="20"/>
                <w:szCs w:val="20"/>
              </w:rPr>
              <w:t>3,15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6 290,68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r w:rsidRPr="008D5A7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 19 816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B60EF" w:rsidRDefault="00A35F4F" w:rsidP="00A35F4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0EF">
              <w:rPr>
                <w:rFonts w:ascii="Times New Roman" w:hAnsi="Times New Roman" w:cs="Times New Roman"/>
                <w:bCs/>
                <w:sz w:val="20"/>
                <w:szCs w:val="20"/>
              </w:rPr>
              <w:t>Установка камня бортового бетонного при других видах покрытий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82766E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Основание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B60EF" w:rsidRDefault="00A35F4F" w:rsidP="00A35F4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B60EF">
              <w:rPr>
                <w:rFonts w:ascii="Times New Roman" w:hAnsi="Times New Roman" w:cs="Times New Roman"/>
                <w:bCs/>
                <w:sz w:val="20"/>
                <w:szCs w:val="20"/>
              </w:rPr>
              <w:t>м бортового камня</w:t>
            </w:r>
          </w:p>
          <w:p w:rsidR="00A35F4F" w:rsidRPr="000B60EF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3 915,00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r w:rsidRPr="008D5A7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274 050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1.6.7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B60EF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0B60E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Устройство основания для дорожки или площадки из щебня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r w:rsidRPr="001839FE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 xml:space="preserve">Основание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площадок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B60EF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0B60EF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28 184,52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r w:rsidRPr="008D5A7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845 536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bookmarkStart w:id="0" w:name="_heading=h.es854dbz21yq" w:colFirst="0" w:colLast="0"/>
            <w:bookmarkEnd w:id="0"/>
            <w:r>
              <w:rPr>
                <w:rFonts w:ascii="Arial" w:eastAsia="Arial" w:hAnsi="Arial" w:cs="Arial"/>
                <w:b/>
              </w:rPr>
              <w:t xml:space="preserve">Итого по разделу 1 </w:t>
            </w:r>
            <w:r>
              <w:rPr>
                <w:rFonts w:ascii="Arial" w:eastAsia="Arial" w:hAnsi="Arial" w:cs="Arial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 w:rsidRPr="00A35F4F">
              <w:rPr>
                <w:rFonts w:ascii="Arial" w:eastAsia="Arial" w:hAnsi="Arial" w:cs="Arial"/>
                <w:b/>
              </w:rPr>
              <w:t>6 168 151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2. Приобретение (изготовление) оборудования 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Оборудование (</w:t>
            </w:r>
            <w:r>
              <w:rPr>
                <w:rFonts w:ascii="Arial" w:eastAsia="Arial" w:hAnsi="Arial" w:cs="Arial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A24CA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296">
              <w:rPr>
                <w:rFonts w:ascii="Times New Roman" w:hAnsi="Times New Roman" w:cs="Times New Roman"/>
                <w:sz w:val="28"/>
                <w:szCs w:val="28"/>
              </w:rPr>
              <w:t>Спортивно-игровой комплекс Romana Fitness +качели гнездо-сетка 80см +доп стойка с качели лодка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A24CA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D83C11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2 510 000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Каталог Алматы сквер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D83C11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2 510 000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A24CA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296">
              <w:rPr>
                <w:rFonts w:ascii="Times New Roman" w:hAnsi="Times New Roman" w:cs="Times New Roman"/>
                <w:sz w:val="28"/>
                <w:szCs w:val="28"/>
              </w:rPr>
              <w:t>Формула здоровья Street 2 радуга STR2.8.15-УЛ синий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A24CA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D5E"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530 000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D3296">
              <w:rPr>
                <w:rFonts w:ascii="Times New Roman" w:eastAsia="Arial" w:hAnsi="Times New Roman" w:cs="Times New Roman"/>
                <w:color w:val="000000"/>
              </w:rPr>
              <w:t>Halyk Market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530 000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A24CA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296">
              <w:rPr>
                <w:rFonts w:ascii="Times New Roman" w:hAnsi="Times New Roman" w:cs="Times New Roman"/>
                <w:sz w:val="28"/>
                <w:szCs w:val="28"/>
              </w:rPr>
              <w:t>Детский спортивный комплекс (2,334м х2,242м х 2,300м) УСН 8601-0201-0113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F4F" w:rsidRPr="000A24CA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D5E"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740 000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D3296">
              <w:rPr>
                <w:rFonts w:ascii="Times New Roman" w:eastAsia="Arial" w:hAnsi="Times New Roman" w:cs="Times New Roman"/>
                <w:color w:val="000000"/>
              </w:rPr>
              <w:t>Каталог Алматы сквер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740 000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0A24CA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296">
              <w:rPr>
                <w:rFonts w:ascii="Times New Roman" w:hAnsi="Times New Roman" w:cs="Times New Roman"/>
                <w:sz w:val="28"/>
                <w:szCs w:val="28"/>
              </w:rPr>
              <w:t>Детский спортивный комплекс (10м х 4,4м х 2,4м) МАФ 3116 от производителя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F4F" w:rsidRPr="000A24CA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D5E"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1 600 000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D3296">
              <w:rPr>
                <w:rFonts w:ascii="Times New Roman" w:eastAsia="Arial" w:hAnsi="Times New Roman" w:cs="Times New Roman"/>
                <w:color w:val="000000"/>
              </w:rPr>
              <w:t>Каталог Алматы сквер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1 600 000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2B5E31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5BD">
              <w:rPr>
                <w:rFonts w:ascii="Times New Roman" w:hAnsi="Times New Roman" w:cs="Times New Roman"/>
                <w:sz w:val="28"/>
                <w:szCs w:val="28"/>
              </w:rPr>
              <w:t>Шашки ГИГАНТСКИЕ напольные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2B5E31" w:rsidRDefault="00A35F4F" w:rsidP="00A35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D5E"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400 000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400 000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Монтажные работы (</w:t>
            </w:r>
            <w:r>
              <w:rPr>
                <w:rFonts w:ascii="Arial" w:eastAsia="Arial" w:hAnsi="Arial" w:cs="Arial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A35F4F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2</w:t>
            </w:r>
            <w:r>
              <w:rPr>
                <w:rFonts w:ascii="Arial" w:eastAsia="Arial" w:hAnsi="Arial" w:cs="Arial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7F46A3" w:rsidP="00A35F4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5 780</w:t>
            </w:r>
            <w:r w:rsidR="00A35F4F" w:rsidRPr="00A35F4F">
              <w:rPr>
                <w:rFonts w:ascii="Arial" w:eastAsia="Arial" w:hAnsi="Arial" w:cs="Arial"/>
                <w:b/>
              </w:rPr>
              <w:t xml:space="preserve"> 000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3. Озеленение территории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Посадочный материал (</w:t>
            </w:r>
            <w:r>
              <w:rPr>
                <w:rFonts w:ascii="Arial" w:eastAsia="Arial" w:hAnsi="Arial" w:cs="Arial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A35F4F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Работы по озеленению (</w:t>
            </w:r>
            <w:r>
              <w:rPr>
                <w:rFonts w:ascii="Arial" w:eastAsia="Arial" w:hAnsi="Arial" w:cs="Arial"/>
                <w:i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A35F4F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3</w:t>
            </w:r>
            <w:r>
              <w:rPr>
                <w:rFonts w:ascii="Arial" w:eastAsia="Arial" w:hAnsi="Arial" w:cs="Arial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4. Сопутствующие работы и затраты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Охрана строящегося объекта (</w:t>
            </w:r>
            <w:r>
              <w:rPr>
                <w:rFonts w:ascii="Arial" w:eastAsia="Arial" w:hAnsi="Arial" w:cs="Arial"/>
                <w:i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A35F4F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Экспертиза (</w:t>
            </w:r>
            <w:r>
              <w:rPr>
                <w:rFonts w:ascii="Arial" w:eastAsia="Arial" w:hAnsi="Arial" w:cs="Arial"/>
                <w:i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>
              <w:rPr>
                <w:rFonts w:ascii="Arial" w:eastAsia="Arial" w:hAnsi="Arial" w:cs="Arial"/>
              </w:rPr>
              <w:t>.)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Информационные стенды (</w:t>
            </w:r>
            <w:r>
              <w:rPr>
                <w:rFonts w:ascii="Arial" w:eastAsia="Arial" w:hAnsi="Arial" w:cs="Arial"/>
                <w:i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Pr="00317925" w:rsidRDefault="00A35F4F" w:rsidP="00A35F4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4</w:t>
            </w:r>
            <w:r>
              <w:rPr>
                <w:rFonts w:ascii="Arial" w:eastAsia="Arial" w:hAnsi="Arial" w:cs="Arial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60 000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5. Иные затраты 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5</w:t>
            </w:r>
            <w:r>
              <w:rPr>
                <w:rFonts w:ascii="Arial" w:eastAsia="Arial" w:hAnsi="Arial" w:cs="Arial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A35F4F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разделам 1-5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Раздел 6. 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7F46A3" w:rsidP="00A35F4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12 008 151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7. Дополнительные работы и затраты (резерв-прочие)</w:t>
            </w:r>
          </w:p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(10% от суммы по п.6 но не более 1 200 000 тг.)</w:t>
            </w: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Подготовка документации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1) Дефектная ведомость</w:t>
            </w:r>
            <w:r>
              <w:rPr>
                <w:rFonts w:ascii="Arial" w:eastAsia="Arial" w:hAnsi="Arial" w:cs="Arial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2) Проект</w:t>
            </w:r>
            <w:r>
              <w:rPr>
                <w:rFonts w:ascii="Arial" w:eastAsia="Arial" w:hAnsi="Arial" w:cs="Arial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3) Смета</w:t>
            </w:r>
            <w:r>
              <w:rPr>
                <w:rFonts w:ascii="Arial" w:eastAsia="Arial" w:hAnsi="Arial" w:cs="Arial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A35F4F" w:rsidRDefault="00A35F4F" w:rsidP="00A35F4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1 200 000</w:t>
            </w:r>
          </w:p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Удорожание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Непредвиденные работы и затраты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35F4F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разделу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1 200 000</w:t>
            </w:r>
          </w:p>
        </w:tc>
      </w:tr>
      <w:tr w:rsidR="00A35F4F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Всего</w:t>
            </w:r>
            <w:r>
              <w:rPr>
                <w:rFonts w:ascii="Arial" w:eastAsia="Arial" w:hAnsi="Arial" w:cs="Arial"/>
              </w:rPr>
              <w:t xml:space="preserve"> (Сумма по разделам 1–7) Итоговая сумма с учетом НДС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F4F" w:rsidRDefault="00A35F4F" w:rsidP="00A35F4F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F4F" w:rsidRDefault="007F46A3" w:rsidP="00A35F4F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13 208 151</w:t>
            </w:r>
          </w:p>
        </w:tc>
      </w:tr>
    </w:tbl>
    <w:p w:rsidR="00180FF7" w:rsidRDefault="006A190D">
      <w:pPr>
        <w:pStyle w:val="10"/>
        <w:rPr>
          <w:rFonts w:ascii="Arial" w:eastAsia="Arial" w:hAnsi="Arial" w:cs="Arial"/>
        </w:rPr>
        <w:sectPr w:rsidR="00180FF7">
          <w:headerReference w:type="default" r:id="rId21"/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* </w:t>
      </w:r>
      <w:r>
        <w:rPr>
          <w:rFonts w:ascii="Arial" w:eastAsia="Arial" w:hAnsi="Arial" w:cs="Arial"/>
          <w:b/>
        </w:rPr>
        <w:t xml:space="preserve">Проверка: </w:t>
      </w:r>
      <w:r>
        <w:rPr>
          <w:rFonts w:ascii="Arial" w:eastAsia="Arial" w:hAnsi="Arial" w:cs="Arial"/>
        </w:rPr>
        <w:t>Дополнительные работы и затраты (резерв-прочие)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должен составлять не менее 8% от итоговой стоимости проекта, но не более 1 200 000 тенге</w:t>
      </w:r>
    </w:p>
    <w:p w:rsidR="00180FF7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430BA" w:rsidRDefault="00E430BA" w:rsidP="00E430BA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E430BA" w:rsidRPr="002028BA" w:rsidRDefault="00E430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180FF7" w:rsidRPr="002028BA">
          <w:pgSz w:w="11906" w:h="16838"/>
          <w:pgMar w:top="1134" w:right="850" w:bottom="1134" w:left="1701" w:header="708" w:footer="708" w:gutter="0"/>
          <w:cols w:space="720"/>
        </w:sectPr>
      </w:pPr>
    </w:p>
    <w:p w:rsidR="00180FF7" w:rsidRPr="002028BA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tbl>
      <w:tblPr>
        <w:tblpPr w:leftFromText="180" w:rightFromText="180" w:vertAnchor="page" w:horzAnchor="margin" w:tblpY="2894"/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1843"/>
        <w:gridCol w:w="2268"/>
        <w:gridCol w:w="1560"/>
        <w:gridCol w:w="1134"/>
      </w:tblGrid>
      <w:tr w:rsidR="00E430BA" w:rsidRPr="00EB7EEA" w:rsidTr="0083645D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Pr="00EB7EEA" w:rsidRDefault="00E430BA" w:rsidP="0083645D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Pr="00EB7EEA" w:rsidRDefault="00E430BA" w:rsidP="0083645D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Pr="00EB7EEA" w:rsidRDefault="00E430BA" w:rsidP="0083645D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709930</wp:posOffset>
                  </wp:positionV>
                  <wp:extent cx="861695" cy="685800"/>
                  <wp:effectExtent l="0" t="0" r="0" b="0"/>
                  <wp:wrapNone/>
                  <wp:docPr id="5" name="Рисунок 5" descr="C:\Users\User\AppData\Local\Microsoft\Windows\INetCache\Content.Word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Pr="00EB7EEA" w:rsidRDefault="00E430BA" w:rsidP="0083645D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Pr="00EB7EEA" w:rsidRDefault="00E430BA" w:rsidP="0083645D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Pr="00EB7EEA" w:rsidRDefault="00E430BA" w:rsidP="0083645D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430BA" w:rsidTr="0083645D">
        <w:trPr>
          <w:trHeight w:val="790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FFFFFF" w:themeColor="light1"/>
              </w:rPr>
              <w:t>1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/>
              </w:rPr>
              <w:t>Качающийся мост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Ширина 3000 мм., длина 1000мм., высота 1200 м..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b/>
                <w:bCs/>
                <w:color w:val="FFFFFF" w:themeColor="light1"/>
              </w:rPr>
              <w:t>штук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b/>
                <w:bCs/>
                <w:color w:val="FFFFFF" w:themeColor="light1"/>
              </w:rPr>
              <w:t>1</w:t>
            </w:r>
          </w:p>
        </w:tc>
      </w:tr>
      <w:tr w:rsidR="00E430BA" w:rsidTr="0083645D">
        <w:trPr>
          <w:trHeight w:val="846"/>
        </w:trPr>
        <w:tc>
          <w:tcPr>
            <w:tcW w:w="7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2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/>
              </w:rPr>
              <w:t>Скалодром-стенка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-34925</wp:posOffset>
                  </wp:positionV>
                  <wp:extent cx="685800" cy="606425"/>
                  <wp:effectExtent l="0" t="0" r="0" b="0"/>
                  <wp:wrapNone/>
                  <wp:docPr id="7" name="Рисунок 7" descr="C:\Users\User\AppData\Local\Microsoft\Windows\INetCache\Content.Word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Ширина 3600мм., Длина 3700., Высота 2400мм..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штук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1</w:t>
            </w:r>
          </w:p>
        </w:tc>
      </w:tr>
      <w:tr w:rsidR="00E430BA" w:rsidTr="0083645D">
        <w:trPr>
          <w:trHeight w:val="1011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3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Спортивный комплекс Переправа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-34290</wp:posOffset>
                  </wp:positionV>
                  <wp:extent cx="694690" cy="765175"/>
                  <wp:effectExtent l="0" t="0" r="0" b="0"/>
                  <wp:wrapNone/>
                  <wp:docPr id="8" name="Рисунок 8" descr="C:\Users\User\AppData\Local\Microsoft\Windows\INetCache\Content.Word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Ширина 850 мм., длина 5300 мм., высота 1300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штук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1</w:t>
            </w:r>
          </w:p>
        </w:tc>
      </w:tr>
      <w:tr w:rsidR="00E430BA" w:rsidTr="0083645D">
        <w:trPr>
          <w:trHeight w:val="722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4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color w:val="000000"/>
              </w:rPr>
              <w:t>Спортивный комплекс СК-11 с кольцами и канатом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91440</wp:posOffset>
                  </wp:positionV>
                  <wp:extent cx="606425" cy="615315"/>
                  <wp:effectExtent l="0" t="0" r="0" b="0"/>
                  <wp:wrapNone/>
                  <wp:docPr id="9" name="Рисунок 6" descr="C:\Users\User\AppData\Local\Microsoft\Windows\INetCache\Content.Word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Ширина 3600мм., Длина 3700., Высота 2400мм..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штук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1</w:t>
            </w:r>
          </w:p>
        </w:tc>
      </w:tr>
      <w:tr w:rsidR="00E430BA" w:rsidTr="0083645D">
        <w:trPr>
          <w:trHeight w:val="1102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5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Фигуры шашки (чёрные, белые)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38735</wp:posOffset>
                  </wp:positionV>
                  <wp:extent cx="580390" cy="536575"/>
                  <wp:effectExtent l="0" t="0" r="0" b="0"/>
                  <wp:wrapNone/>
                  <wp:docPr id="10" name="Рисунок 9" descr="C:\Users\User\AppData\Local\Microsoft\Windows\INetCache\Content.Word\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Рисун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rFonts w:eastAsiaTheme="minorEastAsia"/>
                <w:color w:val="000000" w:themeColor="dark1"/>
              </w:rPr>
              <w:t>Диаметр основания 250 мм. Высота 90 мм.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штук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30BA" w:rsidRDefault="00E430BA" w:rsidP="0083645D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AF04A0">
              <w:rPr>
                <w:color w:val="000000" w:themeColor="dark1"/>
              </w:rPr>
              <w:t>1</w:t>
            </w:r>
          </w:p>
        </w:tc>
      </w:tr>
    </w:tbl>
    <w:p w:rsidR="00180FF7" w:rsidRPr="006C4797" w:rsidRDefault="00180FF7" w:rsidP="00E430BA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E430BA" w:rsidRDefault="00E430BA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9. </w:t>
      </w:r>
      <w:r w:rsidRPr="006C4797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 xml:space="preserve">Я, </w:t>
      </w:r>
      <w:r w:rsidR="00A35F4F">
        <w:rPr>
          <w:rFonts w:ascii="Times New Roman" w:eastAsia="Arial" w:hAnsi="Times New Roman" w:cs="Times New Roman"/>
          <w:sz w:val="28"/>
          <w:szCs w:val="28"/>
        </w:rPr>
        <w:t>Шенгоф Евгения Валерьевна</w:t>
      </w:r>
      <w:bookmarkStart w:id="1" w:name="_GoBack"/>
      <w:bookmarkEnd w:id="1"/>
      <w:r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CA7C3D" w:rsidRDefault="00FD5078" w:rsidP="00FD5078">
      <w:pPr>
        <w:pStyle w:val="10"/>
        <w:spacing w:line="240" w:lineRule="auto"/>
      </w:pPr>
      <w:r>
        <w:rPr>
          <w:rFonts w:ascii="Times New Roman" w:eastAsia="Arial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29615" cy="571500"/>
            <wp:effectExtent l="19050" t="0" r="0" b="0"/>
            <wp:docPr id="2" name="Рисунок 7" descr="C:\Users\Buhgalter\AppData\Local\Microsoft\Windows\INetCache\Content.Word\WhatsApp Image 2025-12-22 at 14.3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galter\AppData\Local\Microsoft\Windows\INetCache\Content.Word\WhatsApp Image 2025-12-22 at 14.36.0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FF7" w:rsidRPr="00CA7C3D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F65" w:rsidRDefault="00055F65" w:rsidP="00180FF7">
      <w:pPr>
        <w:spacing w:after="0" w:line="240" w:lineRule="auto"/>
      </w:pPr>
      <w:r>
        <w:separator/>
      </w:r>
    </w:p>
  </w:endnote>
  <w:endnote w:type="continuationSeparator" w:id="0">
    <w:p w:rsidR="00055F65" w:rsidRDefault="00055F65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701" w:rsidRDefault="0008319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505701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055F65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F65" w:rsidRDefault="00055F65" w:rsidP="00180FF7">
      <w:pPr>
        <w:spacing w:after="0" w:line="240" w:lineRule="auto"/>
      </w:pPr>
      <w:r>
        <w:separator/>
      </w:r>
    </w:p>
  </w:footnote>
  <w:footnote w:type="continuationSeparator" w:id="0">
    <w:p w:rsidR="00055F65" w:rsidRDefault="00055F65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701" w:rsidRDefault="00505701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46463A2D"/>
    <w:multiLevelType w:val="hybridMultilevel"/>
    <w:tmpl w:val="C45C8E56"/>
    <w:lvl w:ilvl="0" w:tplc="E51E3C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55F65"/>
    <w:rsid w:val="00066B2C"/>
    <w:rsid w:val="0008319D"/>
    <w:rsid w:val="0012386A"/>
    <w:rsid w:val="00180FF7"/>
    <w:rsid w:val="001E1A90"/>
    <w:rsid w:val="001F67A8"/>
    <w:rsid w:val="002028BA"/>
    <w:rsid w:val="00217974"/>
    <w:rsid w:val="00247F60"/>
    <w:rsid w:val="00294A8E"/>
    <w:rsid w:val="00346CFD"/>
    <w:rsid w:val="003B7D38"/>
    <w:rsid w:val="003E1669"/>
    <w:rsid w:val="003E1746"/>
    <w:rsid w:val="004027C2"/>
    <w:rsid w:val="00412A21"/>
    <w:rsid w:val="00431F5B"/>
    <w:rsid w:val="00453F81"/>
    <w:rsid w:val="00466545"/>
    <w:rsid w:val="004A63D9"/>
    <w:rsid w:val="004C626C"/>
    <w:rsid w:val="004E593F"/>
    <w:rsid w:val="00505701"/>
    <w:rsid w:val="00524688"/>
    <w:rsid w:val="006A190D"/>
    <w:rsid w:val="006C4797"/>
    <w:rsid w:val="0072020E"/>
    <w:rsid w:val="00721A73"/>
    <w:rsid w:val="0076149E"/>
    <w:rsid w:val="007F46A3"/>
    <w:rsid w:val="008A4566"/>
    <w:rsid w:val="008F571B"/>
    <w:rsid w:val="0093093B"/>
    <w:rsid w:val="00941EDA"/>
    <w:rsid w:val="00A01301"/>
    <w:rsid w:val="00A35F4F"/>
    <w:rsid w:val="00A5377D"/>
    <w:rsid w:val="00A775BA"/>
    <w:rsid w:val="00AB0505"/>
    <w:rsid w:val="00AF04A0"/>
    <w:rsid w:val="00B53F34"/>
    <w:rsid w:val="00B912AA"/>
    <w:rsid w:val="00BD3CAE"/>
    <w:rsid w:val="00BF361D"/>
    <w:rsid w:val="00C402EC"/>
    <w:rsid w:val="00CA7C3D"/>
    <w:rsid w:val="00CB4E20"/>
    <w:rsid w:val="00CE6656"/>
    <w:rsid w:val="00D225A3"/>
    <w:rsid w:val="00D5354A"/>
    <w:rsid w:val="00D6481B"/>
    <w:rsid w:val="00D83C11"/>
    <w:rsid w:val="00D920F5"/>
    <w:rsid w:val="00D934C6"/>
    <w:rsid w:val="00D95146"/>
    <w:rsid w:val="00DF4564"/>
    <w:rsid w:val="00E430BA"/>
    <w:rsid w:val="00E569A0"/>
    <w:rsid w:val="00EA6ED6"/>
    <w:rsid w:val="00EB7EEA"/>
    <w:rsid w:val="00F07F90"/>
    <w:rsid w:val="00F65A28"/>
    <w:rsid w:val="00FD5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2430</Words>
  <Characters>13855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Buhgalter</cp:lastModifiedBy>
  <cp:revision>7</cp:revision>
  <dcterms:created xsi:type="dcterms:W3CDTF">2025-11-13T06:09:00Z</dcterms:created>
  <dcterms:modified xsi:type="dcterms:W3CDTF">2026-01-09T17:40:00Z</dcterms:modified>
</cp:coreProperties>
</file>