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</w:pPr>
      <w:r w:rsidDel="00000000" w:rsidR="00000000" w:rsidRPr="00000000">
        <w:pict>
          <v:shapetype id="_x0000_t75" coordsize="21600,21600" filled="f" stroked="f" o:spt="75.0" o:preferrelative="t" path="m@4@5l@4@11@9@11@9@5xe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connecttype="rect" o:extrusionok="f" gradientshapeok="t"/>
            <o:lock v:ext="edit" aspectratio="t"/>
          </v:shapetype>
        </w:pict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708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80012</wp:posOffset>
            </wp:positionH>
            <wp:positionV relativeFrom="paragraph">
              <wp:posOffset>3175</wp:posOffset>
            </wp:positionV>
            <wp:extent cx="1363980" cy="1562735"/>
            <wp:effectExtent b="0" l="0" r="0" t="0"/>
            <wp:wrapSquare wrapText="bothSides" distB="0" distT="0" distL="114300" distR="114300"/>
            <wp:docPr id="20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63980" cy="156273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708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708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2694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Заявка для участия в отборе проектов «Родного города» в городе Хромтау   Республики Казахстан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708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708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708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708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708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 Асфальтирование и освещение переулка по адресу: город Хромтау, ул Айтеке би  38 40А 40 Б 40 Г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708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Направление развития общественной инфраструктуры: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0"/>
        </w:rPr>
        <w:t xml:space="preserve">Ремонт и благоустройство автомобильных дорог ,съездов, проездов и парковочных мест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Проектная команда: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6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Байтюбетова Камила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6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6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6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6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6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6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2024 г.</w:t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6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Г. Хромтау</w:t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6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993"/>
        </w:tabs>
        <w:spacing w:after="160" w:before="0" w:line="259" w:lineRule="auto"/>
        <w:ind w:left="0" w:right="0" w:firstLine="0"/>
        <w:jc w:val="righ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В Экспертный совет</w:t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993"/>
        </w:tabs>
        <w:spacing w:after="160" w:before="0" w:line="259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993"/>
        </w:tabs>
        <w:spacing w:after="160" w:before="0" w:line="259" w:lineRule="auto"/>
        <w:ind w:left="0" w:right="0" w:firstLine="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Заявление о допуске проекта к голосованию</w:t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993"/>
        </w:tabs>
        <w:spacing w:after="160" w:before="0" w:line="259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keepNext w:val="1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40" w:lineRule="auto"/>
        <w:ind w:left="624" w:right="0" w:hanging="624"/>
        <w:jc w:val="both"/>
        <w:rPr>
          <w:rFonts w:ascii="Times New Roman" w:cs="Times New Roman" w:eastAsia="Times New Roman" w:hAnsi="Times New Roman"/>
          <w:b w:val="0"/>
          <w:i w:val="0"/>
          <w:smallCaps w:val="1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1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Наименование проекта Городской инициативы (далее - проект):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993"/>
        </w:tabs>
        <w:spacing w:after="160" w:before="0" w:line="259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Асфальтирование и освещения по адресу переулок  Айтеке би 40</w:t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993"/>
        </w:tabs>
        <w:spacing w:after="160" w:before="0" w:line="259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superscript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superscript"/>
          <w:rtl w:val="0"/>
        </w:rPr>
        <w:t xml:space="preserve">(наименование проекта в соответствии со сметной и технической документацией)</w:t>
      </w:r>
    </w:p>
    <w:p w:rsidR="00000000" w:rsidDel="00000000" w:rsidP="00000000" w:rsidRDefault="00000000" w:rsidRPr="00000000" w14:paraId="00000023">
      <w:pPr>
        <w:keepNext w:val="1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40" w:lineRule="auto"/>
        <w:ind w:left="624" w:right="0" w:hanging="624"/>
        <w:jc w:val="both"/>
        <w:rPr>
          <w:rFonts w:ascii="Times New Roman" w:cs="Times New Roman" w:eastAsia="Times New Roman" w:hAnsi="Times New Roman"/>
          <w:b w:val="0"/>
          <w:i w:val="0"/>
          <w:smallCaps w:val="1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1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Место реализации проекта (адрес в г. N, описание привязки к местности)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993"/>
        </w:tabs>
        <w:spacing w:after="160" w:before="0" w:line="259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Переулок Айтеке би  38 40 А, 40Б,40 Г</w:t>
      </w:r>
    </w:p>
    <w:p w:rsidR="00000000" w:rsidDel="00000000" w:rsidP="00000000" w:rsidRDefault="00000000" w:rsidRPr="00000000" w14:paraId="00000025">
      <w:pPr>
        <w:keepNext w:val="1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40" w:lineRule="auto"/>
        <w:ind w:left="624" w:right="0" w:hanging="624"/>
        <w:jc w:val="both"/>
        <w:rPr>
          <w:rFonts w:ascii="Times New Roman" w:cs="Times New Roman" w:eastAsia="Times New Roman" w:hAnsi="Times New Roman"/>
          <w:b w:val="0"/>
          <w:i w:val="0"/>
          <w:smallCaps w:val="1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1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Описание проекта: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120" w:line="288" w:lineRule="auto"/>
        <w:ind w:left="624" w:right="0" w:hanging="624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Тип проекта: ремонт и благоустройство автомобильных дорог и съездов , проездов и парковочных мест.</w:t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624" w:right="0" w:hanging="624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Описание проблемы, на решение которой направлен проект: По улице Айтеке би  38 40 А,40Б,40Г отсутствует асфальтная дорога ,при этом что это центр города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superscript"/>
          <w:rtl w:val="0"/>
        </w:rPr>
        <w:t xml:space="preserve">(описание сути проблемы, ее негативных социально-экономических последствий, текущего состояния объекта общественной инфраструктуры и т.д.)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120" w:line="288" w:lineRule="auto"/>
        <w:ind w:left="624" w:right="0" w:hanging="624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Виды расходов по реализации проекта:</w:t>
      </w:r>
    </w:p>
    <w:tbl>
      <w:tblPr>
        <w:tblStyle w:val="Table1"/>
        <w:tblW w:w="9237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619"/>
        <w:gridCol w:w="4044"/>
        <w:gridCol w:w="2233"/>
        <w:gridCol w:w="2341"/>
        <w:tblGridChange w:id="0">
          <w:tblGrid>
            <w:gridCol w:w="619"/>
            <w:gridCol w:w="4044"/>
            <w:gridCol w:w="2233"/>
            <w:gridCol w:w="2341"/>
          </w:tblGrid>
        </w:tblGridChange>
      </w:tblGrid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2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№</w:t>
            </w:r>
          </w:p>
          <w:p w:rsidR="00000000" w:rsidDel="00000000" w:rsidP="00000000" w:rsidRDefault="00000000" w:rsidRPr="00000000" w14:paraId="0000002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п/п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Виды работ (услуг)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Полная стоимость (тенге)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Описание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2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02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Ремонтно-строительные работы </w:t>
              <w:br w:type="textWrapping"/>
              <w:t xml:space="preserve">(в соответствии со сметой)</w:t>
            </w:r>
          </w:p>
        </w:tc>
        <w:tc>
          <w:tcPr/>
          <w:p w:rsidR="00000000" w:rsidDel="00000000" w:rsidP="00000000" w:rsidRDefault="00000000" w:rsidRPr="00000000" w14:paraId="0000003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8 487 868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1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Разработка проектно-сметной документации ,установка асфальта ,Подготовка территории Установка борюра и канализ Установка уличного фоноря люк Бетонирование стоек для оборудовании Доставка оборудовании и материалов Резерв на удорожание 30%</w:t>
            </w:r>
          </w:p>
          <w:p w:rsidR="00000000" w:rsidDel="00000000" w:rsidP="00000000" w:rsidRDefault="00000000" w:rsidRPr="00000000" w14:paraId="0000003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3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</w:t>
            </w:r>
          </w:p>
        </w:tc>
        <w:tc>
          <w:tcPr/>
          <w:p w:rsidR="00000000" w:rsidDel="00000000" w:rsidP="00000000" w:rsidRDefault="00000000" w:rsidRPr="00000000" w14:paraId="0000003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Приобретение материалов </w:t>
              <w:br w:type="textWrapping"/>
              <w:t xml:space="preserve">(кроме тех, которые учтены в строке «ремонтно-строительные работы»)</w:t>
            </w:r>
          </w:p>
        </w:tc>
        <w:tc>
          <w:tcPr/>
          <w:p w:rsidR="00000000" w:rsidDel="00000000" w:rsidP="00000000" w:rsidRDefault="00000000" w:rsidRPr="00000000" w14:paraId="00000035">
            <w:pPr>
              <w:spacing w:after="160" w:line="259" w:lineRule="auto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895 500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Песок крупнозернистый Песчано-гравийная смесь Цемент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3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3</w:t>
            </w:r>
          </w:p>
        </w:tc>
        <w:tc>
          <w:tcPr/>
          <w:p w:rsidR="00000000" w:rsidDel="00000000" w:rsidP="00000000" w:rsidRDefault="00000000" w:rsidRPr="00000000" w14:paraId="0000003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Приобретение оборудования (кроме того, которое учтено в строке «ремонтно-строительные работы»)</w:t>
            </w:r>
          </w:p>
        </w:tc>
        <w:tc>
          <w:tcPr/>
          <w:p w:rsidR="00000000" w:rsidDel="00000000" w:rsidP="00000000" w:rsidRDefault="00000000" w:rsidRPr="00000000" w14:paraId="0000003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Асфальтирование и укладка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1011b"/>
                <w:sz w:val="22"/>
                <w:szCs w:val="22"/>
                <w:highlight w:val="white"/>
                <w:u w:val="none"/>
                <w:vertAlign w:val="baseline"/>
                <w:rtl w:val="0"/>
              </w:rPr>
              <w:t xml:space="preserve">Бетонный бордюр Бетонный лоток Фонарь уличныйБ9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Урна 2 МФ Скамья с поручнем МФ 439.1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1011b"/>
                <w:sz w:val="22"/>
                <w:szCs w:val="22"/>
                <w:highlight w:val="white"/>
                <w:u w:val="none"/>
                <w:vertAlign w:val="baseline"/>
                <w:rtl w:val="0"/>
              </w:rPr>
              <w:t xml:space="preserve">Люк чугунный канализационный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Скребок для обуви Доска объявлений мини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3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4</w:t>
            </w:r>
          </w:p>
        </w:tc>
        <w:tc>
          <w:tcPr/>
          <w:p w:rsidR="00000000" w:rsidDel="00000000" w:rsidP="00000000" w:rsidRDefault="00000000" w:rsidRPr="00000000" w14:paraId="0000003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Приобретение услуг</w:t>
            </w:r>
          </w:p>
        </w:tc>
        <w:tc>
          <w:tcPr/>
          <w:p w:rsidR="00000000" w:rsidDel="00000000" w:rsidP="00000000" w:rsidRDefault="00000000" w:rsidRPr="00000000" w14:paraId="0000003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3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5</w:t>
            </w:r>
          </w:p>
        </w:tc>
        <w:tc>
          <w:tcPr/>
          <w:p w:rsidR="00000000" w:rsidDel="00000000" w:rsidP="00000000" w:rsidRDefault="00000000" w:rsidRPr="00000000" w14:paraId="0000004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Прочие расходы</w:t>
            </w:r>
          </w:p>
        </w:tc>
        <w:tc>
          <w:tcPr/>
          <w:p w:rsidR="00000000" w:rsidDel="00000000" w:rsidP="00000000" w:rsidRDefault="00000000" w:rsidRPr="00000000" w14:paraId="0000004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750 669,44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4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Итого</w:t>
            </w:r>
          </w:p>
        </w:tc>
        <w:tc>
          <w:tcPr/>
          <w:p w:rsidR="00000000" w:rsidDel="00000000" w:rsidP="00000000" w:rsidRDefault="00000000" w:rsidRPr="00000000" w14:paraId="0000004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10 134 037,44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7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120" w:line="288" w:lineRule="auto"/>
        <w:ind w:left="624" w:right="0" w:hanging="624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Ожидаемые результаты:</w:t>
      </w:r>
    </w:p>
    <w:p w:rsidR="00000000" w:rsidDel="00000000" w:rsidP="00000000" w:rsidRDefault="00000000" w:rsidRPr="00000000" w14:paraId="0000004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120" w:line="288" w:lineRule="auto"/>
        <w:ind w:left="624" w:right="0" w:hanging="624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superscript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       Установив асфальтную дорогу мы улучшим качество эизни жителей домов , потому что осенью и зимой невозможно пройти до остановки ,кругом грязь .даже машины выезжающие с нашего района загрязняют главную улицу Айтике би ,потому что прилипается грязь на колесах .  в эти зданиях и улучшится ландшафтный дизайн данного района. Также отсутствует освещение , и рядом с грязью люди выбрасывают мусор. Постелив асфальтную дорогу на участке мы решаем проблему не только улучшение дороги , но и будет на данном районе чистота , светло , что позволит жителей домов радоваться и жить в гармоний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.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superscript"/>
          <w:rtl w:val="0"/>
        </w:rPr>
        <w:t xml:space="preserve"> (описание конкретных изменений в состоянии общественной инфраструктуры)</w:t>
      </w:r>
    </w:p>
    <w:p w:rsidR="00000000" w:rsidDel="00000000" w:rsidP="00000000" w:rsidRDefault="00000000" w:rsidRPr="00000000" w14:paraId="00000049">
      <w:pPr>
        <w:keepNext w:val="1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40" w:lineRule="auto"/>
        <w:ind w:left="624" w:right="0" w:hanging="624"/>
        <w:jc w:val="left"/>
        <w:rPr>
          <w:rFonts w:ascii="Times New Roman" w:cs="Times New Roman" w:eastAsia="Times New Roman" w:hAnsi="Times New Roman"/>
          <w:b w:val="0"/>
          <w:i w:val="0"/>
          <w:smallCaps w:val="1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1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Пользователи проекта: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120" w:line="288" w:lineRule="auto"/>
        <w:ind w:left="624" w:right="0" w:hanging="624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Дети, подростки, проживающие в соседних домах, пожилые жители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superscript"/>
          <w:rtl w:val="0"/>
        </w:rPr>
        <w:t xml:space="preserve">(описание групп населения, которые регулярно будут пользоваться результатами выполненного проекта)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120" w:line="288" w:lineRule="auto"/>
        <w:ind w:left="624" w:right="0" w:hanging="624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Число прямых пользователей (человек): 230.</w:t>
      </w:r>
    </w:p>
    <w:p w:rsidR="00000000" w:rsidDel="00000000" w:rsidP="00000000" w:rsidRDefault="00000000" w:rsidRPr="00000000" w14:paraId="0000004C">
      <w:pPr>
        <w:keepNext w:val="1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40" w:lineRule="auto"/>
        <w:ind w:left="624" w:right="0" w:hanging="624"/>
        <w:jc w:val="both"/>
        <w:rPr>
          <w:rFonts w:ascii="Times New Roman" w:cs="Times New Roman" w:eastAsia="Times New Roman" w:hAnsi="Times New Roman"/>
          <w:b w:val="0"/>
          <w:i w:val="0"/>
          <w:smallCaps w:val="1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1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Эксплуатация и содержание объекта общественной инфраструктуры, предусмотренного проектом на первый год:</w:t>
      </w:r>
      <w:r w:rsidDel="00000000" w:rsidR="00000000" w:rsidRPr="00000000">
        <w:rPr>
          <w:rtl w:val="0"/>
        </w:rPr>
      </w:r>
    </w:p>
    <w:tbl>
      <w:tblPr>
        <w:tblStyle w:val="Table2"/>
        <w:tblW w:w="9214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651"/>
        <w:gridCol w:w="3560"/>
        <w:gridCol w:w="1869"/>
        <w:gridCol w:w="1755"/>
        <w:gridCol w:w="1379"/>
        <w:tblGridChange w:id="0">
          <w:tblGrid>
            <w:gridCol w:w="651"/>
            <w:gridCol w:w="3560"/>
            <w:gridCol w:w="1869"/>
            <w:gridCol w:w="1755"/>
            <w:gridCol w:w="1379"/>
          </w:tblGrid>
        </w:tblGridChange>
      </w:tblGrid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4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№</w:t>
            </w:r>
          </w:p>
          <w:p w:rsidR="00000000" w:rsidDel="00000000" w:rsidP="00000000" w:rsidRDefault="00000000" w:rsidRPr="00000000" w14:paraId="0000004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п/п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Расходы по эксплуатации и содержанию объекта общественной инфраструктуры, предусмотренного проектом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Бюджет акимата, тенге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Денежные средства организаций (физических лиц), тенге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Местные жители 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5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05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Уборка и расчистка территории дворником</w:t>
            </w:r>
          </w:p>
        </w:tc>
        <w:tc>
          <w:tcPr/>
          <w:p w:rsidR="00000000" w:rsidDel="00000000" w:rsidP="00000000" w:rsidRDefault="00000000" w:rsidRPr="00000000" w14:paraId="0000005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0</w:t>
            </w:r>
          </w:p>
        </w:tc>
        <w:tc>
          <w:tcPr/>
          <w:p w:rsidR="00000000" w:rsidDel="00000000" w:rsidP="00000000" w:rsidRDefault="00000000" w:rsidRPr="00000000" w14:paraId="0000005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Бесплатно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5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</w:t>
            </w:r>
          </w:p>
        </w:tc>
        <w:tc>
          <w:tcPr/>
          <w:p w:rsidR="00000000" w:rsidDel="00000000" w:rsidP="00000000" w:rsidRDefault="00000000" w:rsidRPr="00000000" w14:paraId="0000005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Текущий косметический ремонт (покраска, проверка технического состояния)</w:t>
            </w:r>
          </w:p>
        </w:tc>
        <w:tc>
          <w:tcPr/>
          <w:p w:rsidR="00000000" w:rsidDel="00000000" w:rsidP="00000000" w:rsidRDefault="00000000" w:rsidRPr="00000000" w14:paraId="0000005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0</w:t>
            </w:r>
          </w:p>
        </w:tc>
        <w:tc>
          <w:tcPr/>
          <w:p w:rsidR="00000000" w:rsidDel="00000000" w:rsidP="00000000" w:rsidRDefault="00000000" w:rsidRPr="00000000" w14:paraId="0000005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Бесплатно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5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3</w:t>
            </w:r>
          </w:p>
        </w:tc>
        <w:tc>
          <w:tcPr/>
          <w:p w:rsidR="00000000" w:rsidDel="00000000" w:rsidP="00000000" w:rsidRDefault="00000000" w:rsidRPr="00000000" w14:paraId="0000005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6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…</w:t>
            </w:r>
          </w:p>
        </w:tc>
        <w:tc>
          <w:tcPr/>
          <w:p w:rsidR="00000000" w:rsidDel="00000000" w:rsidP="00000000" w:rsidRDefault="00000000" w:rsidRPr="00000000" w14:paraId="0000006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6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Всего</w:t>
            </w:r>
          </w:p>
        </w:tc>
        <w:tc>
          <w:tcPr/>
          <w:p w:rsidR="00000000" w:rsidDel="00000000" w:rsidP="00000000" w:rsidRDefault="00000000" w:rsidRPr="00000000" w14:paraId="0000006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0</w:t>
            </w:r>
          </w:p>
        </w:tc>
        <w:tc>
          <w:tcPr/>
          <w:p w:rsidR="00000000" w:rsidDel="00000000" w:rsidP="00000000" w:rsidRDefault="00000000" w:rsidRPr="00000000" w14:paraId="0000006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120" w:line="288" w:lineRule="auto"/>
        <w:ind w:left="624" w:right="0" w:hanging="624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superscript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superscript"/>
          <w:rtl w:val="0"/>
        </w:rPr>
        <w:t xml:space="preserve">(описание необходимых расходов на эксплуатацию и содержание объекта общественной инфраструктуры, предусмотренного проектом, на следующий год после завершения проекта, с указанием источников предоставления необходимых ресурсов. Например, заработная плата, текущий ремонт, расходные материалы и т.д.)</w:t>
      </w:r>
    </w:p>
    <w:p w:rsidR="00000000" w:rsidDel="00000000" w:rsidP="00000000" w:rsidRDefault="00000000" w:rsidRPr="00000000" w14:paraId="0000006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120" w:line="288" w:lineRule="auto"/>
        <w:ind w:left="624" w:right="0" w:hanging="624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superscrip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120" w:line="288" w:lineRule="auto"/>
        <w:ind w:left="624" w:right="0" w:hanging="624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superscrip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keepNext w:val="1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40" w:lineRule="auto"/>
        <w:ind w:left="624" w:right="0" w:hanging="624"/>
        <w:jc w:val="left"/>
        <w:rPr>
          <w:rFonts w:ascii="Times New Roman" w:cs="Times New Roman" w:eastAsia="Times New Roman" w:hAnsi="Times New Roman"/>
          <w:b w:val="0"/>
          <w:i w:val="0"/>
          <w:smallCaps w:val="1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1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Планируемый срок реализации проекта: 30 дней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keepNext w:val="1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40" w:lineRule="auto"/>
        <w:ind w:left="624" w:right="0" w:hanging="624"/>
        <w:jc w:val="left"/>
        <w:rPr>
          <w:rFonts w:ascii="Times New Roman" w:cs="Times New Roman" w:eastAsia="Times New Roman" w:hAnsi="Times New Roman"/>
          <w:b w:val="0"/>
          <w:i w:val="0"/>
          <w:smallCaps w:val="1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1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К заявлению прилагаются документы (копии документов, заверенные в установленном порядке, официальным должностным лицом или заявителем):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120" w:line="288" w:lineRule="auto"/>
        <w:ind w:left="984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Краткая аннотация проекта «Туган кала » – на 1 л.</w:t>
      </w:r>
    </w:p>
    <w:p w:rsidR="00000000" w:rsidDel="00000000" w:rsidP="00000000" w:rsidRDefault="00000000" w:rsidRPr="00000000" w14:paraId="00000072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120" w:line="288" w:lineRule="auto"/>
        <w:ind w:left="984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Фотографии и снимки места размещения объекта – на 2 л.</w:t>
      </w:r>
    </w:p>
    <w:p w:rsidR="00000000" w:rsidDel="00000000" w:rsidP="00000000" w:rsidRDefault="00000000" w:rsidRPr="00000000" w14:paraId="00000073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120" w:line="288" w:lineRule="auto"/>
        <w:ind w:left="984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Технический проект – на 7 л.</w:t>
      </w:r>
    </w:p>
    <w:p w:rsidR="00000000" w:rsidDel="00000000" w:rsidP="00000000" w:rsidRDefault="00000000" w:rsidRPr="00000000" w14:paraId="00000074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120" w:line="288" w:lineRule="auto"/>
        <w:ind w:left="984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Копии документов, заверенные представителем акимата района или другим уполномоченным в установленном порядке должностным лицом, подтверждающие право государственной собственности – на 2 л.</w:t>
      </w:r>
    </w:p>
    <w:p w:rsidR="00000000" w:rsidDel="00000000" w:rsidP="00000000" w:rsidRDefault="00000000" w:rsidRPr="00000000" w14:paraId="00000075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120" w:line="288" w:lineRule="auto"/>
        <w:ind w:left="984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Документы, подтверждающие стоимость проекта – на N л.</w:t>
      </w:r>
    </w:p>
    <w:p w:rsidR="00000000" w:rsidDel="00000000" w:rsidP="00000000" w:rsidRDefault="00000000" w:rsidRPr="00000000" w14:paraId="00000076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120" w:line="288" w:lineRule="auto"/>
        <w:ind w:left="984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Согласие с ограничением ответственности – на 1 л.</w:t>
      </w:r>
    </w:p>
    <w:p w:rsidR="00000000" w:rsidDel="00000000" w:rsidP="00000000" w:rsidRDefault="00000000" w:rsidRPr="00000000" w14:paraId="00000077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120" w:line="288" w:lineRule="auto"/>
        <w:ind w:left="984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Эскизы (рисунки), характеризующие внешний вид и функциональность объекта – на 2 л. </w:t>
      </w:r>
    </w:p>
    <w:p w:rsidR="00000000" w:rsidDel="00000000" w:rsidP="00000000" w:rsidRDefault="00000000" w:rsidRPr="00000000" w14:paraId="00000078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120" w:line="288" w:lineRule="auto"/>
        <w:ind w:left="984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Описание функциональности объекта, вариантов его использования – на 1 л. </w:t>
      </w:r>
    </w:p>
    <w:p w:rsidR="00000000" w:rsidDel="00000000" w:rsidP="00000000" w:rsidRDefault="00000000" w:rsidRPr="00000000" w14:paraId="0000007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120" w:line="288" w:lineRule="auto"/>
        <w:ind w:left="624" w:right="0" w:hanging="624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superscript"/>
          <w:rtl w:val="0"/>
        </w:rPr>
        <w:t xml:space="preserve">(перечень документов, прилагаемых к заявлению с указанием числа листов)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120" w:line="288" w:lineRule="auto"/>
        <w:ind w:left="624" w:right="0" w:hanging="624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Всего на N листах.</w:t>
      </w:r>
    </w:p>
    <w:p w:rsidR="00000000" w:rsidDel="00000000" w:rsidP="00000000" w:rsidRDefault="00000000" w:rsidRPr="00000000" w14:paraId="0000007B">
      <w:pPr>
        <w:keepNext w:val="1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40" w:lineRule="auto"/>
        <w:ind w:left="624" w:right="0" w:hanging="624"/>
        <w:jc w:val="left"/>
        <w:rPr>
          <w:rFonts w:ascii="Times New Roman" w:cs="Times New Roman" w:eastAsia="Times New Roman" w:hAnsi="Times New Roman"/>
          <w:b w:val="0"/>
          <w:i w:val="0"/>
          <w:smallCaps w:val="1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1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Сведения о проектной команде: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120" w:line="288" w:lineRule="auto"/>
        <w:ind w:left="624" w:right="0" w:hanging="624"/>
        <w:jc w:val="both"/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Заявитель: Байтюбетова Камила;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120" w:line="288" w:lineRule="auto"/>
        <w:ind w:left="624" w:right="0" w:hanging="624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superscript"/>
          <w:rtl w:val="0"/>
        </w:rPr>
        <w:t xml:space="preserve">(Ф.И.О. полностью)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120" w:line="288" w:lineRule="auto"/>
        <w:ind w:left="624" w:right="0" w:hanging="624"/>
        <w:jc w:val="both"/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состав проектной команды________________________</w:t>
      </w:r>
    </w:p>
    <w:p w:rsidR="00000000" w:rsidDel="00000000" w:rsidP="00000000" w:rsidRDefault="00000000" w:rsidRPr="00000000" w14:paraId="0000007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superscript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superscript"/>
          <w:rtl w:val="0"/>
        </w:rPr>
        <w:t xml:space="preserve">(подпись заявителя)</w:t>
      </w:r>
    </w:p>
    <w:p w:rsidR="00000000" w:rsidDel="00000000" w:rsidP="00000000" w:rsidRDefault="00000000" w:rsidRPr="00000000" w14:paraId="0000008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Контактный телефон: 8-771-126-63-46;</w:t>
      </w:r>
    </w:p>
    <w:p w:rsidR="00000000" w:rsidDel="00000000" w:rsidP="00000000" w:rsidRDefault="00000000" w:rsidRPr="00000000" w14:paraId="0000008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Эл. почта: baitubetov@mail.ru;</w:t>
      </w:r>
    </w:p>
    <w:p w:rsidR="00000000" w:rsidDel="00000000" w:rsidP="00000000" w:rsidRDefault="00000000" w:rsidRPr="00000000" w14:paraId="0000008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Почтовый адрес: город Хромтау , ул. Айтике би  д.40  индекс 031100 </w:t>
      </w:r>
    </w:p>
    <w:p w:rsidR="00000000" w:rsidDel="00000000" w:rsidP="00000000" w:rsidRDefault="00000000" w:rsidRPr="00000000" w14:paraId="0000008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sectPr>
          <w:footerReference r:id="rId9" w:type="default"/>
          <w:pgSz w:h="16838" w:w="11906" w:orient="portrait"/>
          <w:pgMar w:bottom="1134" w:top="1134" w:left="1701" w:right="850" w:header="708" w:footer="708"/>
          <w:pgNumType w:start="1"/>
        </w:sect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                                                                                                                       Дата:</w:t>
        <w:tab/>
        <w:t xml:space="preserve">25 ноябрь  2024 года</w:t>
      </w:r>
    </w:p>
    <w:p w:rsidR="00000000" w:rsidDel="00000000" w:rsidP="00000000" w:rsidRDefault="00000000" w:rsidRPr="00000000" w14:paraId="0000008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708"/>
        <w:jc w:val="center"/>
        <w:rPr>
          <w:rFonts w:ascii="Times New Roman" w:cs="Times New Roman" w:eastAsia="Times New Roman" w:hAnsi="Times New Roman"/>
          <w:color w:val="2f5496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color w:val="2f5496"/>
          <w:sz w:val="32"/>
          <w:szCs w:val="32"/>
          <w:rtl w:val="0"/>
        </w:rPr>
        <w:t xml:space="preserve">А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2f5496"/>
          <w:sz w:val="32"/>
          <w:szCs w:val="32"/>
          <w:u w:val="none"/>
          <w:shd w:fill="auto" w:val="clear"/>
          <w:vertAlign w:val="baseline"/>
          <w:rtl w:val="0"/>
        </w:rPr>
        <w:t xml:space="preserve">ннотация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708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66091"/>
          <w:sz w:val="32"/>
          <w:szCs w:val="32"/>
          <w:u w:val="none"/>
          <w:shd w:fill="auto" w:val="clear"/>
          <w:vertAlign w:val="baseline"/>
          <w:rtl w:val="0"/>
        </w:rPr>
        <w:t xml:space="preserve">«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66091"/>
          <w:sz w:val="36"/>
          <w:szCs w:val="36"/>
          <w:u w:val="none"/>
          <w:shd w:fill="auto" w:val="clear"/>
          <w:vertAlign w:val="baseline"/>
          <w:rtl w:val="0"/>
        </w:rPr>
        <w:t xml:space="preserve">Асфальтирование и освещение переулка по адресу: город Хромтау, ул Айтике би 40А 40 Б 40 Г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66091"/>
          <w:sz w:val="32"/>
          <w:szCs w:val="32"/>
          <w:u w:val="none"/>
          <w:shd w:fill="auto" w:val="clear"/>
          <w:vertAlign w:val="baseline"/>
          <w:rtl w:val="0"/>
        </w:rPr>
        <w:t xml:space="preserve">»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120" w:line="288" w:lineRule="auto"/>
        <w:ind w:left="624" w:right="0" w:hanging="624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709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72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По улице Айтике би 38  40А ,40Б,40Г, отсутствует асфальтная дорога , при этом что это центр города , установив асфальтную дорогу мы улучшим качество жизни жителей домов, потому что осенью и зимой невозможно пройти до остановки , кругом грязь, даже машины выезжающие с нашего района загрязняют главную улицу Айтике би ,потому что прилипается грязь на колесах .  в эти зданиях и улучшится ландшафтный дизайн данного района. </w:t>
      </w:r>
    </w:p>
    <w:p w:rsidR="00000000" w:rsidDel="00000000" w:rsidP="00000000" w:rsidRDefault="00000000" w:rsidRPr="00000000" w14:paraId="0000008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72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Также отсутствует освещение , и рядом с грязью люди выбрасывают мусор.</w:t>
      </w:r>
    </w:p>
    <w:p w:rsidR="00000000" w:rsidDel="00000000" w:rsidP="00000000" w:rsidRDefault="00000000" w:rsidRPr="00000000" w14:paraId="0000008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72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Постелив асфальтную дорогу на участке мы решаем проблему не только улучшение дороги , но и будет на данном районе чистота , светло , что позволит жителей домов радоваться и жить в гармоний.</w:t>
      </w:r>
    </w:p>
    <w:p w:rsidR="00000000" w:rsidDel="00000000" w:rsidP="00000000" w:rsidRDefault="00000000" w:rsidRPr="00000000" w14:paraId="0000008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</w:t>
        <w:tab/>
        <w:t xml:space="preserve">Ориентированная сумма проекта составляет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0"/>
        </w:rPr>
        <w:t xml:space="preserve">11 млн.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тг.</w:t>
      </w:r>
    </w:p>
    <w:p w:rsidR="00000000" w:rsidDel="00000000" w:rsidP="00000000" w:rsidRDefault="00000000" w:rsidRPr="00000000" w14:paraId="0000008D">
      <w:pPr>
        <w:ind w:left="720" w:firstLine="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9">
      <w:pPr>
        <w:keepNext w:val="1"/>
        <w:keepLines w:val="1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56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2f5496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2f5496"/>
          <w:sz w:val="32"/>
          <w:szCs w:val="32"/>
          <w:u w:val="none"/>
          <w:shd w:fill="auto" w:val="clear"/>
          <w:vertAlign w:val="baseline"/>
          <w:rtl w:val="0"/>
        </w:rPr>
        <w:t xml:space="preserve">Фотографии и снимки места размещения объекта со спутника</w:t>
      </w:r>
    </w:p>
    <w:p w:rsidR="00000000" w:rsidDel="00000000" w:rsidP="00000000" w:rsidRDefault="00000000" w:rsidRPr="00000000" w14:paraId="0000009A">
      <w:pPr>
        <w:keepNext w:val="1"/>
        <w:keepLines w:val="1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56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2f5496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B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Фото старой площадки со стороны дома 38 по ул. Айтике би </w:t>
      </w:r>
    </w:p>
    <w:p w:rsidR="00000000" w:rsidDel="00000000" w:rsidP="00000000" w:rsidRDefault="00000000" w:rsidRPr="00000000" w14:paraId="0000009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0" distT="0" distL="0" distR="0">
            <wp:extent cx="5924550" cy="7896225"/>
            <wp:effectExtent b="0" l="0" r="0" t="0"/>
            <wp:docPr descr="C:\Users\kaz\Downloads\айтики би 40.jpg" id="22" name="image3.jpg"/>
            <a:graphic>
              <a:graphicData uri="http://schemas.openxmlformats.org/drawingml/2006/picture">
                <pic:pic>
                  <pic:nvPicPr>
                    <pic:cNvPr descr="C:\Users\kaz\Downloads\айтики би 40.jpg" id="0" name="image3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24550" cy="78962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left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E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Фото старой площадки со стороны дома 40 по ул. Айтике би</w:t>
      </w:r>
    </w:p>
    <w:p w:rsidR="00000000" w:rsidDel="00000000" w:rsidP="00000000" w:rsidRDefault="00000000" w:rsidRPr="00000000" w14:paraId="0000009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-1134" w:right="0" w:firstLine="85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0" distT="0" distL="0" distR="0">
            <wp:extent cx="5934075" cy="4457700"/>
            <wp:effectExtent b="0" l="0" r="0" t="0"/>
            <wp:docPr descr="C:\Users\kaz\Downloads\айтики би 41.jpg" id="21" name="image2.jpg"/>
            <a:graphic>
              <a:graphicData uri="http://schemas.openxmlformats.org/drawingml/2006/picture">
                <pic:pic>
                  <pic:nvPicPr>
                    <pic:cNvPr descr="C:\Users\kaz\Downloads\айтики би 41.jpg" id="0" name="image2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34075" cy="4457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sectPr>
          <w:type w:val="nextPage"/>
          <w:pgSz w:h="16838" w:w="11906" w:orient="portrait"/>
          <w:pgMar w:bottom="1134" w:top="1134" w:left="1701" w:right="850" w:header="708" w:footer="708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C">
      <w:pPr>
        <w:keepNext w:val="1"/>
        <w:keepLines w:val="1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56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2f5496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2f5496"/>
          <w:sz w:val="32"/>
          <w:szCs w:val="32"/>
          <w:u w:val="none"/>
          <w:shd w:fill="auto" w:val="clear"/>
          <w:vertAlign w:val="baseline"/>
          <w:rtl w:val="0"/>
        </w:rPr>
        <w:t xml:space="preserve">Технический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66091"/>
          <w:sz w:val="32"/>
          <w:szCs w:val="32"/>
          <w:u w:val="none"/>
          <w:shd w:fill="auto" w:val="clear"/>
          <w:vertAlign w:val="baseline"/>
          <w:rtl w:val="0"/>
        </w:rPr>
        <w:t xml:space="preserve">проект «Асфальтирование и освещение переулка по адресу: город Хромтау, ул Айтике би  38 40А 40 Б 40 Г»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14560.0" w:type="dxa"/>
        <w:jc w:val="left"/>
        <w:tblInd w:w="-108.0" w:type="dxa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400"/>
      </w:tblPr>
      <w:tblGrid>
        <w:gridCol w:w="5949"/>
        <w:gridCol w:w="8611"/>
        <w:tblGridChange w:id="0">
          <w:tblGrid>
            <w:gridCol w:w="5949"/>
            <w:gridCol w:w="8611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A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1. Описание и общие характеристики создаваемого объекта общественной инфраструктуры</w:t>
            </w:r>
          </w:p>
          <w:p w:rsidR="00000000" w:rsidDel="00000000" w:rsidP="00000000" w:rsidRDefault="00000000" w:rsidRPr="00000000" w14:paraId="000000A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Асфальтирование и освещение переулка по адресу: город Хромтау, ул Айтике би  38 40А 40 Б 40 Г Общая площадь размещения проекта  1000 м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superscript"/>
                <w:rtl w:val="0"/>
              </w:rPr>
              <w:t xml:space="preserve">2.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. Проект переулка состоит из асфальтной дороги с бордюром, уличных фонарей  и   малых архитектурных форм. </w:t>
            </w:r>
          </w:p>
          <w:p w:rsidR="00000000" w:rsidDel="00000000" w:rsidP="00000000" w:rsidRDefault="00000000" w:rsidRPr="00000000" w14:paraId="000000B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B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2. Расчет ориентировочной стоимости реализации проекта</w:t>
      </w:r>
    </w:p>
    <w:p w:rsidR="00000000" w:rsidDel="00000000" w:rsidP="00000000" w:rsidRDefault="00000000" w:rsidRPr="00000000" w14:paraId="000000B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Формула расчета итоговой стоимости проекта</w:t>
      </w:r>
    </w:p>
    <w:p w:rsidR="00000000" w:rsidDel="00000000" w:rsidP="00000000" w:rsidRDefault="00000000" w:rsidRPr="00000000" w14:paraId="000000B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Общая сумма расходов по пунктам 1-5 +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8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% от общей суммы расходов по пунктам 1-5 = итоговая общая стоимость проекта</w:t>
      </w:r>
    </w:p>
    <w:p w:rsidR="00000000" w:rsidDel="00000000" w:rsidP="00000000" w:rsidRDefault="00000000" w:rsidRPr="00000000" w14:paraId="000000B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Проверка</w:t>
      </w:r>
    </w:p>
    <w:p w:rsidR="00000000" w:rsidDel="00000000" w:rsidP="00000000" w:rsidRDefault="00000000" w:rsidRPr="00000000" w14:paraId="000000B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Дополнительные работы и затраты (резерв-прочие)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должен составлять не менее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8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% от итоговой стоимости проекта, но не более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1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 000 000 тенге.</w:t>
      </w:r>
    </w:p>
    <w:p w:rsidR="00000000" w:rsidDel="00000000" w:rsidP="00000000" w:rsidRDefault="00000000" w:rsidRPr="00000000" w14:paraId="000000B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НДС</w:t>
      </w:r>
    </w:p>
    <w:p w:rsidR="00000000" w:rsidDel="00000000" w:rsidP="00000000" w:rsidRDefault="00000000" w:rsidRPr="00000000" w14:paraId="000000B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Всё оборудование, материалы, работы и т.д. считаем с учетом НДС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14560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597"/>
        <w:gridCol w:w="4919"/>
        <w:gridCol w:w="992"/>
        <w:gridCol w:w="1418"/>
        <w:gridCol w:w="1559"/>
        <w:gridCol w:w="2410"/>
        <w:gridCol w:w="1665"/>
        <w:tblGridChange w:id="0">
          <w:tblGrid>
            <w:gridCol w:w="1597"/>
            <w:gridCol w:w="4919"/>
            <w:gridCol w:w="992"/>
            <w:gridCol w:w="1418"/>
            <w:gridCol w:w="1559"/>
            <w:gridCol w:w="2410"/>
            <w:gridCol w:w="1665"/>
          </w:tblGrid>
        </w:tblGridChange>
      </w:tblGrid>
      <w:tr>
        <w:trPr>
          <w:cantSplit w:val="0"/>
          <w:trHeight w:val="397" w:hRule="atLeast"/>
          <w:tblHeader w:val="1"/>
        </w:trPr>
        <w:tc>
          <w:tcPr>
            <w:shd w:fill="dbe5f1" w:val="clear"/>
          </w:tcPr>
          <w:p w:rsidR="00000000" w:rsidDel="00000000" w:rsidP="00000000" w:rsidRDefault="00000000" w:rsidRPr="00000000" w14:paraId="000000BA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Наименование вида материала, оборудования, работ</w:t>
            </w:r>
          </w:p>
        </w:tc>
        <w:tc>
          <w:tcPr>
            <w:shd w:fill="dbe5f1" w:val="clear"/>
          </w:tcPr>
          <w:p w:rsidR="00000000" w:rsidDel="00000000" w:rsidP="00000000" w:rsidRDefault="00000000" w:rsidRPr="00000000" w14:paraId="000000BB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Характеристики (функциональные, технические, качественные эксплуатационные)</w:t>
            </w:r>
          </w:p>
        </w:tc>
        <w:tc>
          <w:tcPr>
            <w:shd w:fill="dbe5f1" w:val="clear"/>
          </w:tcPr>
          <w:p w:rsidR="00000000" w:rsidDel="00000000" w:rsidP="00000000" w:rsidRDefault="00000000" w:rsidRPr="00000000" w14:paraId="000000BC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Единица измерения</w:t>
            </w:r>
          </w:p>
        </w:tc>
        <w:tc>
          <w:tcPr>
            <w:shd w:fill="dbe5f1" w:val="clear"/>
          </w:tcPr>
          <w:p w:rsidR="00000000" w:rsidDel="00000000" w:rsidP="00000000" w:rsidRDefault="00000000" w:rsidRPr="00000000" w14:paraId="000000BD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Количество, объем</w:t>
            </w:r>
          </w:p>
        </w:tc>
        <w:tc>
          <w:tcPr>
            <w:shd w:fill="dbe5f1" w:val="clear"/>
          </w:tcPr>
          <w:p w:rsidR="00000000" w:rsidDel="00000000" w:rsidP="00000000" w:rsidRDefault="00000000" w:rsidRPr="00000000" w14:paraId="000000BE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Стоимость единицы, тенге</w:t>
            </w:r>
          </w:p>
        </w:tc>
        <w:tc>
          <w:tcPr>
            <w:shd w:fill="dbe5f1" w:val="clear"/>
          </w:tcPr>
          <w:p w:rsidR="00000000" w:rsidDel="00000000" w:rsidP="00000000" w:rsidRDefault="00000000" w:rsidRPr="00000000" w14:paraId="000000BF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Ссылка на источник, подтверждающий стоимость единицы или комплекса единиц</w:t>
            </w:r>
          </w:p>
        </w:tc>
        <w:tc>
          <w:tcPr>
            <w:shd w:fill="dbe5f1" w:val="clear"/>
          </w:tcPr>
          <w:p w:rsidR="00000000" w:rsidDel="00000000" w:rsidP="00000000" w:rsidRDefault="00000000" w:rsidRPr="00000000" w14:paraId="000000C0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Общая стоимость, тенге</w:t>
            </w:r>
          </w:p>
        </w:tc>
      </w:tr>
      <w:tr>
        <w:trPr>
          <w:cantSplit w:val="0"/>
          <w:trHeight w:val="397" w:hRule="atLeast"/>
          <w:tblHeader w:val="0"/>
        </w:trPr>
        <w:tc>
          <w:tcPr>
            <w:gridSpan w:val="7"/>
          </w:tcPr>
          <w:p w:rsidR="00000000" w:rsidDel="00000000" w:rsidP="00000000" w:rsidRDefault="00000000" w:rsidRPr="00000000" w14:paraId="000000C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Материалы</w:t>
            </w:r>
          </w:p>
        </w:tc>
      </w:tr>
      <w:tr>
        <w:trPr>
          <w:cantSplit w:val="0"/>
          <w:trHeight w:val="397" w:hRule="atLeast"/>
          <w:tblHeader w:val="0"/>
        </w:trPr>
        <w:tc>
          <w:tcPr/>
          <w:p w:rsidR="00000000" w:rsidDel="00000000" w:rsidP="00000000" w:rsidRDefault="00000000" w:rsidRPr="00000000" w14:paraId="000000C8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Цемент </w:t>
            </w:r>
          </w:p>
        </w:tc>
        <w:tc>
          <w:tcPr/>
          <w:p w:rsidR="00000000" w:rsidDel="00000000" w:rsidP="00000000" w:rsidRDefault="00000000" w:rsidRPr="00000000" w14:paraId="000000C9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50 кг,</w:t>
            </w:r>
          </w:p>
          <w:p w:rsidR="00000000" w:rsidDel="00000000" w:rsidP="00000000" w:rsidRDefault="00000000" w:rsidRPr="00000000" w14:paraId="000000CA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Марка прочности (российский стандарт)</w:t>
            </w:r>
          </w:p>
          <w:p w:rsidR="00000000" w:rsidDel="00000000" w:rsidP="00000000" w:rsidRDefault="00000000" w:rsidRPr="00000000" w14:paraId="000000CB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M400</w:t>
            </w:r>
          </w:p>
          <w:p w:rsidR="00000000" w:rsidDel="00000000" w:rsidP="00000000" w:rsidRDefault="00000000" w:rsidRPr="00000000" w14:paraId="000000CC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Маркировка цемента</w:t>
            </w:r>
          </w:p>
          <w:p w:rsidR="00000000" w:rsidDel="00000000" w:rsidP="00000000" w:rsidRDefault="00000000" w:rsidRPr="00000000" w14:paraId="000000CD">
            <w:pPr>
              <w:rPr>
                <w:rFonts w:ascii="Times New Roman" w:cs="Times New Roman" w:eastAsia="Times New Roman" w:hAnsi="Times New Roman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4d4d4d"/>
                <w:highlight w:val="white"/>
                <w:rtl w:val="0"/>
              </w:rPr>
              <w:t xml:space="preserve"> </w:t>
            </w:r>
            <w:r w:rsidDel="00000000" w:rsidR="00000000" w:rsidRPr="00000000">
              <w:rPr>
                <w:rFonts w:ascii="Times New Roman" w:cs="Times New Roman" w:eastAsia="Times New Roman" w:hAnsi="Times New Roman"/>
                <w:highlight w:val="white"/>
                <w:rtl w:val="0"/>
              </w:rPr>
              <w:t xml:space="preserve">ПЦ 450 Д 20</w:t>
            </w:r>
          </w:p>
          <w:p w:rsidR="00000000" w:rsidDel="00000000" w:rsidP="00000000" w:rsidRDefault="00000000" w:rsidRPr="00000000" w14:paraId="000000CE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Страна производства Казахстан</w:t>
            </w:r>
          </w:p>
          <w:p w:rsidR="00000000" w:rsidDel="00000000" w:rsidP="00000000" w:rsidRDefault="00000000" w:rsidRPr="00000000" w14:paraId="000000CF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Марка HEIDELBERGCEMENT</w:t>
            </w:r>
          </w:p>
        </w:tc>
        <w:tc>
          <w:tcPr/>
          <w:p w:rsidR="00000000" w:rsidDel="00000000" w:rsidP="00000000" w:rsidRDefault="00000000" w:rsidRPr="00000000" w14:paraId="000000D0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кг</w:t>
            </w:r>
          </w:p>
        </w:tc>
        <w:tc>
          <w:tcPr/>
          <w:p w:rsidR="00000000" w:rsidDel="00000000" w:rsidP="00000000" w:rsidRDefault="00000000" w:rsidRPr="00000000" w14:paraId="000000D1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100, 2 ед</w:t>
            </w:r>
          </w:p>
        </w:tc>
        <w:tc>
          <w:tcPr/>
          <w:p w:rsidR="00000000" w:rsidDel="00000000" w:rsidP="00000000" w:rsidRDefault="00000000" w:rsidRPr="00000000" w14:paraId="000000D2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4d4d4d"/>
                <w:shd w:fill="fafafa" w:val="clear"/>
                <w:rtl w:val="0"/>
              </w:rPr>
              <w:t xml:space="preserve">2 469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3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https://www.komfort.kz/cement/cement-pc-400-d20.html</w:t>
            </w:r>
          </w:p>
        </w:tc>
        <w:tc>
          <w:tcPr/>
          <w:p w:rsidR="00000000" w:rsidDel="00000000" w:rsidP="00000000" w:rsidRDefault="00000000" w:rsidRPr="00000000" w14:paraId="000000D4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4938</w:t>
            </w:r>
          </w:p>
        </w:tc>
      </w:tr>
      <w:tr>
        <w:trPr>
          <w:cantSplit w:val="0"/>
          <w:trHeight w:val="397" w:hRule="atLeast"/>
          <w:tblHeader w:val="0"/>
        </w:trPr>
        <w:tc>
          <w:tcPr/>
          <w:p w:rsidR="00000000" w:rsidDel="00000000" w:rsidP="00000000" w:rsidRDefault="00000000" w:rsidRPr="00000000" w14:paraId="000000D5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Песчано-гравийная смесь</w:t>
            </w:r>
          </w:p>
        </w:tc>
        <w:tc>
          <w:tcPr/>
          <w:p w:rsidR="00000000" w:rsidDel="00000000" w:rsidP="00000000" w:rsidRDefault="00000000" w:rsidRPr="00000000" w14:paraId="000000D6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Природное </w:t>
            </w:r>
          </w:p>
          <w:p w:rsidR="00000000" w:rsidDel="00000000" w:rsidP="00000000" w:rsidRDefault="00000000" w:rsidRPr="00000000" w14:paraId="000000D7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происхождение, фракция 0-45 мм, поставка навалом</w:t>
            </w:r>
          </w:p>
        </w:tc>
        <w:tc>
          <w:tcPr/>
          <w:p w:rsidR="00000000" w:rsidDel="00000000" w:rsidP="00000000" w:rsidRDefault="00000000" w:rsidRPr="00000000" w14:paraId="000000D8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тонн</w:t>
            </w:r>
          </w:p>
        </w:tc>
        <w:tc>
          <w:tcPr/>
          <w:p w:rsidR="00000000" w:rsidDel="00000000" w:rsidP="00000000" w:rsidRDefault="00000000" w:rsidRPr="00000000" w14:paraId="000000D9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</w:t>
            </w:r>
          </w:p>
        </w:tc>
        <w:tc>
          <w:tcPr/>
          <w:p w:rsidR="00000000" w:rsidDel="00000000" w:rsidP="00000000" w:rsidRDefault="00000000" w:rsidRPr="00000000" w14:paraId="000000DA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100000</w:t>
            </w:r>
          </w:p>
        </w:tc>
        <w:tc>
          <w:tcPr/>
          <w:p w:rsidR="00000000" w:rsidDel="00000000" w:rsidP="00000000" w:rsidRDefault="00000000" w:rsidRPr="00000000" w14:paraId="000000DB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https://ufa.blizko.ru/products/41401823-pgs_na_beton</w:t>
            </w:r>
          </w:p>
        </w:tc>
        <w:tc>
          <w:tcPr/>
          <w:p w:rsidR="00000000" w:rsidDel="00000000" w:rsidP="00000000" w:rsidRDefault="00000000" w:rsidRPr="00000000" w14:paraId="000000DC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100000</w:t>
            </w:r>
          </w:p>
        </w:tc>
      </w:tr>
      <w:tr>
        <w:trPr>
          <w:cantSplit w:val="0"/>
          <w:trHeight w:val="397" w:hRule="atLeast"/>
          <w:tblHeader w:val="0"/>
        </w:trPr>
        <w:tc>
          <w:tcPr/>
          <w:p w:rsidR="00000000" w:rsidDel="00000000" w:rsidP="00000000" w:rsidRDefault="00000000" w:rsidRPr="00000000" w14:paraId="000000DD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Песок крупнозернистый</w:t>
            </w:r>
          </w:p>
        </w:tc>
        <w:tc>
          <w:tcPr/>
          <w:p w:rsidR="00000000" w:rsidDel="00000000" w:rsidP="00000000" w:rsidRDefault="00000000" w:rsidRPr="00000000" w14:paraId="000000DE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Насыпной, ГОСТ 8736-2014, фракция 2-2,7 мм, насыпная плотность 1500 кг/м3</w:t>
            </w:r>
          </w:p>
        </w:tc>
        <w:tc>
          <w:tcPr/>
          <w:p w:rsidR="00000000" w:rsidDel="00000000" w:rsidP="00000000" w:rsidRDefault="00000000" w:rsidRPr="00000000" w14:paraId="000000DF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тонн</w:t>
            </w:r>
          </w:p>
        </w:tc>
        <w:tc>
          <w:tcPr/>
          <w:p w:rsidR="00000000" w:rsidDel="00000000" w:rsidP="00000000" w:rsidRDefault="00000000" w:rsidRPr="00000000" w14:paraId="000000E0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</w:t>
            </w:r>
          </w:p>
        </w:tc>
        <w:tc>
          <w:tcPr/>
          <w:p w:rsidR="00000000" w:rsidDel="00000000" w:rsidP="00000000" w:rsidRDefault="00000000" w:rsidRPr="00000000" w14:paraId="000000E1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70000</w:t>
            </w:r>
          </w:p>
        </w:tc>
        <w:tc>
          <w:tcPr/>
          <w:p w:rsidR="00000000" w:rsidDel="00000000" w:rsidP="00000000" w:rsidRDefault="00000000" w:rsidRPr="00000000" w14:paraId="000000E2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https://amega-beton.ru/pesok.html</w:t>
            </w:r>
          </w:p>
        </w:tc>
        <w:tc>
          <w:tcPr/>
          <w:p w:rsidR="00000000" w:rsidDel="00000000" w:rsidP="00000000" w:rsidRDefault="00000000" w:rsidRPr="00000000" w14:paraId="000000E3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70 000</w:t>
            </w:r>
          </w:p>
        </w:tc>
      </w:tr>
      <w:tr>
        <w:trPr>
          <w:cantSplit w:val="0"/>
          <w:trHeight w:val="397" w:hRule="atLeast"/>
          <w:tblHeader w:val="0"/>
        </w:trPr>
        <w:tc>
          <w:tcPr>
            <w:gridSpan w:val="7"/>
          </w:tcPr>
          <w:p w:rsidR="00000000" w:rsidDel="00000000" w:rsidP="00000000" w:rsidRDefault="00000000" w:rsidRPr="00000000" w14:paraId="000000E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Оборудование</w:t>
            </w:r>
          </w:p>
        </w:tc>
      </w:tr>
      <w:tr>
        <w:trPr>
          <w:cantSplit w:val="0"/>
          <w:trHeight w:val="397" w:hRule="atLeast"/>
          <w:tblHeader w:val="0"/>
        </w:trPr>
        <w:tc>
          <w:tcPr/>
          <w:p w:rsidR="00000000" w:rsidDel="00000000" w:rsidP="00000000" w:rsidRDefault="00000000" w:rsidRPr="00000000" w14:paraId="000000EB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Асфальтирование и укладка </w:t>
            </w:r>
          </w:p>
        </w:tc>
        <w:tc>
          <w:tcPr/>
          <w:p w:rsidR="00000000" w:rsidDel="00000000" w:rsidP="00000000" w:rsidRDefault="00000000" w:rsidRPr="00000000" w14:paraId="000000EC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Calibri" w:cs="Calibri" w:eastAsia="Calibri" w:hAnsi="Calibri"/>
                <w:highlight w:val="white"/>
                <w:rtl w:val="0"/>
              </w:rPr>
              <w:t xml:space="preserve">Асфальтирование </w:t>
            </w:r>
            <w:r w:rsidDel="00000000" w:rsidR="00000000" w:rsidRPr="00000000">
              <w:rPr>
                <w:rFonts w:ascii="Calibri" w:cs="Calibri" w:eastAsia="Calibri" w:hAnsi="Calibri"/>
                <w:b w:val="1"/>
                <w:highlight w:val="white"/>
                <w:rtl w:val="0"/>
              </w:rPr>
              <w:t xml:space="preserve">мелкозернистым асфальтом</w:t>
            </w:r>
            <w:r w:rsidDel="00000000" w:rsidR="00000000" w:rsidRPr="00000000">
              <w:rPr>
                <w:rFonts w:ascii="Calibri" w:cs="Calibri" w:eastAsia="Calibri" w:hAnsi="Calibri"/>
                <w:highlight w:val="white"/>
                <w:rtl w:val="0"/>
              </w:rPr>
              <w:t xml:space="preserve"> слой 6см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ED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М2</w:t>
            </w:r>
          </w:p>
        </w:tc>
        <w:tc>
          <w:tcPr/>
          <w:p w:rsidR="00000000" w:rsidDel="00000000" w:rsidP="00000000" w:rsidRDefault="00000000" w:rsidRPr="00000000" w14:paraId="000000EE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935</w:t>
            </w:r>
          </w:p>
        </w:tc>
        <w:tc>
          <w:tcPr/>
          <w:p w:rsidR="00000000" w:rsidDel="00000000" w:rsidP="00000000" w:rsidRDefault="00000000" w:rsidRPr="00000000" w14:paraId="000000EF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5500</w:t>
            </w:r>
          </w:p>
        </w:tc>
        <w:tc>
          <w:tcPr/>
          <w:p w:rsidR="00000000" w:rsidDel="00000000" w:rsidP="00000000" w:rsidRDefault="00000000" w:rsidRPr="00000000" w14:paraId="000000F0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https://aktobeobl.satu.kz/p102522239-asfaltirovanie-ukladka-trotuarnoj.html</w:t>
            </w:r>
          </w:p>
        </w:tc>
        <w:tc>
          <w:tcPr/>
          <w:p w:rsidR="00000000" w:rsidDel="00000000" w:rsidP="00000000" w:rsidRDefault="00000000" w:rsidRPr="00000000" w14:paraId="000000F1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5142500</w:t>
            </w:r>
          </w:p>
        </w:tc>
      </w:tr>
      <w:tr>
        <w:trPr>
          <w:cantSplit w:val="0"/>
          <w:trHeight w:val="397" w:hRule="atLeast"/>
          <w:tblHeader w:val="0"/>
        </w:trPr>
        <w:tc>
          <w:tcPr/>
          <w:p w:rsidR="00000000" w:rsidDel="00000000" w:rsidP="00000000" w:rsidRDefault="00000000" w:rsidRPr="00000000" w14:paraId="000000F2">
            <w:pPr>
              <w:rPr>
                <w:rFonts w:ascii="Times New Roman" w:cs="Times New Roman" w:eastAsia="Times New Roman" w:hAnsi="Times New Roman"/>
                <w:color w:val="01011b"/>
                <w:highlight w:val="white"/>
              </w:rPr>
            </w:pPr>
            <w:sdt>
              <w:sdtPr>
                <w:tag w:val="goog_rdk_0"/>
              </w:sdtPr>
              <w:sdtContent>
                <w:r w:rsidDel="00000000" w:rsidR="00000000" w:rsidRPr="00000000">
                  <w:rPr>
                    <w:rFonts w:ascii="Arial" w:cs="Arial" w:eastAsia="Arial" w:hAnsi="Arial"/>
                    <w:color w:val="01011b"/>
                    <w:highlight w:val="white"/>
                    <w:rtl w:val="0"/>
                  </w:rPr>
                  <w:t xml:space="preserve">Нанесение дорожной разметки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F3">
            <w:pPr>
              <w:numPr>
                <w:ilvl w:val="0"/>
                <w:numId w:val="3"/>
              </w:numPr>
              <w:shd w:fill="ffffff" w:val="clear"/>
              <w:ind w:left="0" w:hanging="360"/>
              <w:rPr>
                <w:rFonts w:ascii="Quattrocento Sans" w:cs="Quattrocento Sans" w:eastAsia="Quattrocento Sans" w:hAnsi="Quattrocento Sans"/>
                <w:color w:val="01011b"/>
              </w:rPr>
            </w:pPr>
            <w:sdt>
              <w:sdtPr>
                <w:tag w:val="goog_rdk_1"/>
              </w:sdtPr>
              <w:sdtContent>
                <w:r w:rsidDel="00000000" w:rsidR="00000000" w:rsidRPr="00000000">
                  <w:rPr>
                    <w:rFonts w:ascii="Arial" w:cs="Arial" w:eastAsia="Arial" w:hAnsi="Arial"/>
                    <w:color w:val="01011b"/>
                    <w:rtl w:val="0"/>
                  </w:rPr>
                  <w:t xml:space="preserve">Основные атрибуты</w:t>
                </w:r>
              </w:sdtContent>
            </w:sdt>
          </w:p>
          <w:p w:rsidR="00000000" w:rsidDel="00000000" w:rsidP="00000000" w:rsidRDefault="00000000" w:rsidRPr="00000000" w14:paraId="000000F4">
            <w:pPr>
              <w:numPr>
                <w:ilvl w:val="1"/>
                <w:numId w:val="3"/>
              </w:numPr>
              <w:shd w:fill="ffffff" w:val="clear"/>
              <w:ind w:left="0" w:hanging="360"/>
              <w:rPr>
                <w:rFonts w:ascii="Quattrocento Sans" w:cs="Quattrocento Sans" w:eastAsia="Quattrocento Sans" w:hAnsi="Quattrocento Sans"/>
                <w:color w:val="01011b"/>
              </w:rPr>
            </w:pPr>
            <w:sdt>
              <w:sdtPr>
                <w:tag w:val="goog_rdk_2"/>
              </w:sdtPr>
              <w:sdtContent>
                <w:r w:rsidDel="00000000" w:rsidR="00000000" w:rsidRPr="00000000">
                  <w:rPr>
                    <w:rFonts w:ascii="Arial" w:cs="Arial" w:eastAsia="Arial" w:hAnsi="Arial"/>
                    <w:color w:val="01011b"/>
                    <w:rtl w:val="0"/>
                  </w:rPr>
                  <w:t xml:space="preserve">Виды нанесения дорожной разметки</w:t>
                </w:r>
              </w:sdtContent>
            </w:sdt>
          </w:p>
          <w:p w:rsidR="00000000" w:rsidDel="00000000" w:rsidP="00000000" w:rsidRDefault="00000000" w:rsidRPr="00000000" w14:paraId="000000F5">
            <w:pPr>
              <w:shd w:fill="ffffff" w:val="clear"/>
              <w:rPr>
                <w:rFonts w:ascii="Quattrocento Sans" w:cs="Quattrocento Sans" w:eastAsia="Quattrocento Sans" w:hAnsi="Quattrocento Sans"/>
                <w:color w:val="01011b"/>
              </w:rPr>
            </w:pPr>
            <w:sdt>
              <w:sdtPr>
                <w:tag w:val="goog_rdk_3"/>
              </w:sdtPr>
              <w:sdtContent>
                <w:r w:rsidDel="00000000" w:rsidR="00000000" w:rsidRPr="00000000">
                  <w:rPr>
                    <w:rFonts w:ascii="Arial" w:cs="Arial" w:eastAsia="Arial" w:hAnsi="Arial"/>
                    <w:color w:val="01011b"/>
                    <w:rtl w:val="0"/>
                  </w:rPr>
                  <w:t xml:space="preserve">Разметка дорожной краской</w:t>
                </w:r>
              </w:sdtContent>
            </w:sdt>
          </w:p>
          <w:p w:rsidR="00000000" w:rsidDel="00000000" w:rsidP="00000000" w:rsidRDefault="00000000" w:rsidRPr="00000000" w14:paraId="000000F6">
            <w:pPr>
              <w:numPr>
                <w:ilvl w:val="0"/>
                <w:numId w:val="3"/>
              </w:numPr>
              <w:shd w:fill="ffffff" w:val="clear"/>
              <w:ind w:left="0" w:hanging="360"/>
              <w:rPr>
                <w:rFonts w:ascii="Quattrocento Sans" w:cs="Quattrocento Sans" w:eastAsia="Quattrocento Sans" w:hAnsi="Quattrocento Sans"/>
                <w:color w:val="01011b"/>
              </w:rPr>
            </w:pPr>
            <w:sdt>
              <w:sdtPr>
                <w:tag w:val="goog_rdk_4"/>
              </w:sdtPr>
              <w:sdtContent>
                <w:r w:rsidDel="00000000" w:rsidR="00000000" w:rsidRPr="00000000">
                  <w:rPr>
                    <w:rFonts w:ascii="Arial" w:cs="Arial" w:eastAsia="Arial" w:hAnsi="Arial"/>
                    <w:color w:val="01011b"/>
                    <w:rtl w:val="0"/>
                  </w:rPr>
                  <w:t xml:space="preserve">Пользовательские характеристики</w:t>
                </w:r>
              </w:sdtContent>
            </w:sdt>
          </w:p>
          <w:p w:rsidR="00000000" w:rsidDel="00000000" w:rsidP="00000000" w:rsidRDefault="00000000" w:rsidRPr="00000000" w14:paraId="000000F7">
            <w:pPr>
              <w:numPr>
                <w:ilvl w:val="1"/>
                <w:numId w:val="3"/>
              </w:numPr>
              <w:shd w:fill="ffffff" w:val="clear"/>
              <w:ind w:left="0" w:hanging="360"/>
              <w:rPr>
                <w:rFonts w:ascii="Quattrocento Sans" w:cs="Quattrocento Sans" w:eastAsia="Quattrocento Sans" w:hAnsi="Quattrocento Sans"/>
                <w:color w:val="01011b"/>
              </w:rPr>
            </w:pPr>
            <w:sdt>
              <w:sdtPr>
                <w:tag w:val="goog_rdk_5"/>
              </w:sdtPr>
              <w:sdtContent>
                <w:r w:rsidDel="00000000" w:rsidR="00000000" w:rsidRPr="00000000">
                  <w:rPr>
                    <w:rFonts w:ascii="Arial" w:cs="Arial" w:eastAsia="Arial" w:hAnsi="Arial"/>
                    <w:color w:val="01011b"/>
                    <w:rtl w:val="0"/>
                  </w:rPr>
                  <w:t xml:space="preserve">Выбор оказываемых услуг</w:t>
                </w:r>
              </w:sdtContent>
            </w:sdt>
          </w:p>
          <w:p w:rsidR="00000000" w:rsidDel="00000000" w:rsidP="00000000" w:rsidRDefault="00000000" w:rsidRPr="00000000" w14:paraId="000000F8">
            <w:pPr>
              <w:shd w:fill="ffffff" w:val="clear"/>
              <w:rPr>
                <w:rFonts w:ascii="Quattrocento Sans" w:cs="Quattrocento Sans" w:eastAsia="Quattrocento Sans" w:hAnsi="Quattrocento Sans"/>
                <w:color w:val="01011b"/>
              </w:rPr>
            </w:pPr>
            <w:sdt>
              <w:sdtPr>
                <w:tag w:val="goog_rdk_6"/>
              </w:sdtPr>
              <w:sdtContent>
                <w:r w:rsidDel="00000000" w:rsidR="00000000" w:rsidRPr="00000000">
                  <w:rPr>
                    <w:rFonts w:ascii="Arial" w:cs="Arial" w:eastAsia="Arial" w:hAnsi="Arial"/>
                    <w:color w:val="01011b"/>
                    <w:rtl w:val="0"/>
                  </w:rPr>
                  <w:t xml:space="preserve">Нанесение</w:t>
                </w:r>
              </w:sdtContent>
            </w:sdt>
          </w:p>
          <w:p w:rsidR="00000000" w:rsidDel="00000000" w:rsidP="00000000" w:rsidRDefault="00000000" w:rsidRPr="00000000" w14:paraId="000000F9">
            <w:pPr>
              <w:numPr>
                <w:ilvl w:val="1"/>
                <w:numId w:val="3"/>
              </w:numPr>
              <w:shd w:fill="ffffff" w:val="clear"/>
              <w:ind w:left="0" w:hanging="360"/>
              <w:rPr>
                <w:rFonts w:ascii="Quattrocento Sans" w:cs="Quattrocento Sans" w:eastAsia="Quattrocento Sans" w:hAnsi="Quattrocento Sans"/>
                <w:color w:val="01011b"/>
              </w:rPr>
            </w:pPr>
            <w:sdt>
              <w:sdtPr>
                <w:tag w:val="goog_rdk_7"/>
              </w:sdtPr>
              <w:sdtContent>
                <w:r w:rsidDel="00000000" w:rsidR="00000000" w:rsidRPr="00000000">
                  <w:rPr>
                    <w:rFonts w:ascii="Arial" w:cs="Arial" w:eastAsia="Arial" w:hAnsi="Arial"/>
                    <w:color w:val="01011b"/>
                    <w:rtl w:val="0"/>
                  </w:rPr>
                  <w:t xml:space="preserve">Типы дорожной разметки</w:t>
                </w:r>
              </w:sdtContent>
            </w:sdt>
          </w:p>
          <w:p w:rsidR="00000000" w:rsidDel="00000000" w:rsidP="00000000" w:rsidRDefault="00000000" w:rsidRPr="00000000" w14:paraId="000000FA">
            <w:pPr>
              <w:shd w:fill="ffffff" w:val="clear"/>
              <w:rPr>
                <w:rFonts w:ascii="Quattrocento Sans" w:cs="Quattrocento Sans" w:eastAsia="Quattrocento Sans" w:hAnsi="Quattrocento Sans"/>
                <w:color w:val="01011b"/>
              </w:rPr>
            </w:pPr>
            <w:sdt>
              <w:sdtPr>
                <w:tag w:val="goog_rdk_8"/>
              </w:sdtPr>
              <w:sdtContent>
                <w:r w:rsidDel="00000000" w:rsidR="00000000" w:rsidRPr="00000000">
                  <w:rPr>
                    <w:rFonts w:ascii="Arial" w:cs="Arial" w:eastAsia="Arial" w:hAnsi="Arial"/>
                    <w:color w:val="01011b"/>
                    <w:rtl w:val="0"/>
                  </w:rPr>
                  <w:t xml:space="preserve">Продольная разметка, Поперечная разметка, Стрелы, Пиктограммы</w:t>
                </w:r>
              </w:sdtContent>
            </w:sdt>
          </w:p>
          <w:p w:rsidR="00000000" w:rsidDel="00000000" w:rsidP="00000000" w:rsidRDefault="00000000" w:rsidRPr="00000000" w14:paraId="000000FB">
            <w:pPr>
              <w:numPr>
                <w:ilvl w:val="0"/>
                <w:numId w:val="8"/>
              </w:numPr>
              <w:shd w:fill="ffffff" w:val="clear"/>
              <w:ind w:left="0" w:hanging="360"/>
              <w:rPr>
                <w:rFonts w:ascii="Quattrocento Sans" w:cs="Quattrocento Sans" w:eastAsia="Quattrocento Sans" w:hAnsi="Quattrocento Sans"/>
                <w:color w:val="01011b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FC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М2</w:t>
            </w:r>
          </w:p>
        </w:tc>
        <w:tc>
          <w:tcPr/>
          <w:p w:rsidR="00000000" w:rsidDel="00000000" w:rsidP="00000000" w:rsidRDefault="00000000" w:rsidRPr="00000000" w14:paraId="000000FD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500</w:t>
            </w:r>
          </w:p>
        </w:tc>
        <w:tc>
          <w:tcPr/>
          <w:p w:rsidR="00000000" w:rsidDel="00000000" w:rsidP="00000000" w:rsidRDefault="00000000" w:rsidRPr="00000000" w14:paraId="000000FE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1200</w:t>
            </w:r>
          </w:p>
        </w:tc>
        <w:tc>
          <w:tcPr/>
          <w:p w:rsidR="00000000" w:rsidDel="00000000" w:rsidP="00000000" w:rsidRDefault="00000000" w:rsidRPr="00000000" w14:paraId="000000FF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https://satu.kz/p102362704-nanesenie-dorozhnoj-razmetki.html</w:t>
            </w:r>
          </w:p>
        </w:tc>
        <w:tc>
          <w:tcPr/>
          <w:p w:rsidR="00000000" w:rsidDel="00000000" w:rsidP="00000000" w:rsidRDefault="00000000" w:rsidRPr="00000000" w14:paraId="00000100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600000</w:t>
            </w:r>
          </w:p>
        </w:tc>
      </w:tr>
      <w:tr>
        <w:trPr>
          <w:cantSplit w:val="0"/>
          <w:trHeight w:val="397" w:hRule="atLeast"/>
          <w:tblHeader w:val="0"/>
        </w:trPr>
        <w:tc>
          <w:tcPr/>
          <w:p w:rsidR="00000000" w:rsidDel="00000000" w:rsidP="00000000" w:rsidRDefault="00000000" w:rsidRPr="00000000" w14:paraId="00000101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1011b"/>
                <w:highlight w:val="white"/>
                <w:rtl w:val="0"/>
              </w:rPr>
              <w:t xml:space="preserve">Бетонный бордюр (поребрик) 120*500 мм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02">
            <w:pPr>
              <w:numPr>
                <w:ilvl w:val="0"/>
                <w:numId w:val="8"/>
              </w:numPr>
              <w:shd w:fill="ffffff" w:val="clear"/>
              <w:ind w:left="0" w:hanging="360"/>
              <w:rPr>
                <w:rFonts w:ascii="Quattrocento Sans" w:cs="Quattrocento Sans" w:eastAsia="Quattrocento Sans" w:hAnsi="Quattrocento Sans"/>
                <w:color w:val="01011b"/>
              </w:rPr>
            </w:pPr>
            <w:sdt>
              <w:sdtPr>
                <w:tag w:val="goog_rdk_9"/>
              </w:sdtPr>
              <w:sdtContent>
                <w:r w:rsidDel="00000000" w:rsidR="00000000" w:rsidRPr="00000000">
                  <w:rPr>
                    <w:rFonts w:ascii="Arial" w:cs="Arial" w:eastAsia="Arial" w:hAnsi="Arial"/>
                    <w:color w:val="01011b"/>
                    <w:rtl w:val="0"/>
                  </w:rPr>
                  <w:t xml:space="preserve">Страна производитель-Казахстан</w:t>
                </w:r>
              </w:sdtContent>
            </w:sdt>
          </w:p>
          <w:p w:rsidR="00000000" w:rsidDel="00000000" w:rsidP="00000000" w:rsidRDefault="00000000" w:rsidRPr="00000000" w14:paraId="00000103">
            <w:pPr>
              <w:numPr>
                <w:ilvl w:val="0"/>
                <w:numId w:val="8"/>
              </w:numPr>
              <w:shd w:fill="ffffff" w:val="clear"/>
              <w:ind w:left="0" w:hanging="360"/>
              <w:rPr>
                <w:rFonts w:ascii="Quattrocento Sans" w:cs="Quattrocento Sans" w:eastAsia="Quattrocento Sans" w:hAnsi="Quattrocento Sans"/>
                <w:color w:val="01011b"/>
              </w:rPr>
            </w:pPr>
            <w:sdt>
              <w:sdtPr>
                <w:tag w:val="goog_rdk_10"/>
              </w:sdtPr>
              <w:sdtContent>
                <w:r w:rsidDel="00000000" w:rsidR="00000000" w:rsidRPr="00000000">
                  <w:rPr>
                    <w:rFonts w:ascii="Arial" w:cs="Arial" w:eastAsia="Arial" w:hAnsi="Arial"/>
                    <w:color w:val="01011b"/>
                    <w:rtl w:val="0"/>
                  </w:rPr>
                  <w:t xml:space="preserve">Материал изделия-Бетон</w:t>
                </w:r>
              </w:sdtContent>
            </w:sdt>
          </w:p>
          <w:p w:rsidR="00000000" w:rsidDel="00000000" w:rsidP="00000000" w:rsidRDefault="00000000" w:rsidRPr="00000000" w14:paraId="00000104">
            <w:pPr>
              <w:numPr>
                <w:ilvl w:val="0"/>
                <w:numId w:val="8"/>
              </w:numPr>
              <w:shd w:fill="ffffff" w:val="clear"/>
              <w:ind w:left="0" w:hanging="360"/>
              <w:rPr>
                <w:rFonts w:ascii="Quattrocento Sans" w:cs="Quattrocento Sans" w:eastAsia="Quattrocento Sans" w:hAnsi="Quattrocento Sans"/>
                <w:color w:val="01011b"/>
              </w:rPr>
            </w:pPr>
            <w:sdt>
              <w:sdtPr>
                <w:tag w:val="goog_rdk_11"/>
              </w:sdtPr>
              <w:sdtContent>
                <w:r w:rsidDel="00000000" w:rsidR="00000000" w:rsidRPr="00000000">
                  <w:rPr>
                    <w:rFonts w:ascii="Arial" w:cs="Arial" w:eastAsia="Arial" w:hAnsi="Arial"/>
                    <w:color w:val="01011b"/>
                    <w:rtl w:val="0"/>
                  </w:rPr>
                  <w:t xml:space="preserve">Цвет-Серый</w:t>
                </w:r>
              </w:sdtContent>
            </w:sdt>
          </w:p>
          <w:p w:rsidR="00000000" w:rsidDel="00000000" w:rsidP="00000000" w:rsidRDefault="00000000" w:rsidRPr="00000000" w14:paraId="00000105">
            <w:pPr>
              <w:numPr>
                <w:ilvl w:val="0"/>
                <w:numId w:val="8"/>
              </w:numPr>
              <w:shd w:fill="ffffff" w:val="clear"/>
              <w:ind w:left="0" w:hanging="360"/>
              <w:rPr>
                <w:rFonts w:ascii="Quattrocento Sans" w:cs="Quattrocento Sans" w:eastAsia="Quattrocento Sans" w:hAnsi="Quattrocento Sans"/>
                <w:color w:val="01011b"/>
              </w:rPr>
            </w:pPr>
            <w:sdt>
              <w:sdtPr>
                <w:tag w:val="goog_rdk_12"/>
              </w:sdtPr>
              <w:sdtContent>
                <w:r w:rsidDel="00000000" w:rsidR="00000000" w:rsidRPr="00000000">
                  <w:rPr>
                    <w:rFonts w:ascii="Arial" w:cs="Arial" w:eastAsia="Arial" w:hAnsi="Arial"/>
                    <w:color w:val="01011b"/>
                    <w:rtl w:val="0"/>
                  </w:rPr>
                  <w:t xml:space="preserve">Длина-500 мм</w:t>
                </w:r>
              </w:sdtContent>
            </w:sdt>
          </w:p>
          <w:p w:rsidR="00000000" w:rsidDel="00000000" w:rsidP="00000000" w:rsidRDefault="00000000" w:rsidRPr="00000000" w14:paraId="00000106">
            <w:pPr>
              <w:numPr>
                <w:ilvl w:val="0"/>
                <w:numId w:val="8"/>
              </w:numPr>
              <w:shd w:fill="ffffff" w:val="clear"/>
              <w:ind w:left="0" w:hanging="360"/>
              <w:rPr>
                <w:rFonts w:ascii="Quattrocento Sans" w:cs="Quattrocento Sans" w:eastAsia="Quattrocento Sans" w:hAnsi="Quattrocento Sans"/>
                <w:color w:val="01011b"/>
              </w:rPr>
            </w:pPr>
            <w:sdt>
              <w:sdtPr>
                <w:tag w:val="goog_rdk_13"/>
              </w:sdtPr>
              <w:sdtContent>
                <w:r w:rsidDel="00000000" w:rsidR="00000000" w:rsidRPr="00000000">
                  <w:rPr>
                    <w:rFonts w:ascii="Arial" w:cs="Arial" w:eastAsia="Arial" w:hAnsi="Arial"/>
                    <w:color w:val="01011b"/>
                    <w:rtl w:val="0"/>
                  </w:rPr>
                  <w:t xml:space="preserve">Высота-120 мм</w:t>
                </w:r>
              </w:sdtContent>
            </w:sdt>
          </w:p>
          <w:p w:rsidR="00000000" w:rsidDel="00000000" w:rsidP="00000000" w:rsidRDefault="00000000" w:rsidRPr="00000000" w14:paraId="00000107">
            <w:pPr>
              <w:numPr>
                <w:ilvl w:val="0"/>
                <w:numId w:val="8"/>
              </w:numPr>
              <w:shd w:fill="ffffff" w:val="clear"/>
              <w:ind w:left="0" w:hanging="360"/>
              <w:rPr>
                <w:rFonts w:ascii="Quattrocento Sans" w:cs="Quattrocento Sans" w:eastAsia="Quattrocento Sans" w:hAnsi="Quattrocento Sans"/>
                <w:color w:val="01011b"/>
              </w:rPr>
            </w:pPr>
            <w:sdt>
              <w:sdtPr>
                <w:tag w:val="goog_rdk_14"/>
              </w:sdtPr>
              <w:sdtContent>
                <w:r w:rsidDel="00000000" w:rsidR="00000000" w:rsidRPr="00000000">
                  <w:rPr>
                    <w:rFonts w:ascii="Arial" w:cs="Arial" w:eastAsia="Arial" w:hAnsi="Arial"/>
                    <w:color w:val="01011b"/>
                    <w:rtl w:val="0"/>
                  </w:rPr>
                  <w:t xml:space="preserve">Вид бордюрного камня-Тротуарный</w:t>
                </w:r>
              </w:sdtContent>
            </w:sdt>
          </w:p>
          <w:p w:rsidR="00000000" w:rsidDel="00000000" w:rsidP="00000000" w:rsidRDefault="00000000" w:rsidRPr="00000000" w14:paraId="00000108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09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</w:t>
            </w:r>
          </w:p>
        </w:tc>
        <w:tc>
          <w:tcPr/>
          <w:p w:rsidR="00000000" w:rsidDel="00000000" w:rsidP="00000000" w:rsidRDefault="00000000" w:rsidRPr="00000000" w14:paraId="0000010A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200</w:t>
            </w:r>
          </w:p>
        </w:tc>
        <w:tc>
          <w:tcPr/>
          <w:p w:rsidR="00000000" w:rsidDel="00000000" w:rsidP="00000000" w:rsidRDefault="00000000" w:rsidRPr="00000000" w14:paraId="0000010B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1300</w:t>
            </w:r>
          </w:p>
        </w:tc>
        <w:tc>
          <w:tcPr/>
          <w:p w:rsidR="00000000" w:rsidDel="00000000" w:rsidP="00000000" w:rsidRDefault="00000000" w:rsidRPr="00000000" w14:paraId="0000010C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https://satu.kz/p75552859-betonnyj-bordyur-porebrik.html?&amp;primelead=Mjk</w:t>
            </w:r>
          </w:p>
        </w:tc>
        <w:tc>
          <w:tcPr/>
          <w:p w:rsidR="00000000" w:rsidDel="00000000" w:rsidP="00000000" w:rsidRDefault="00000000" w:rsidRPr="00000000" w14:paraId="0000010D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260000</w:t>
            </w:r>
          </w:p>
        </w:tc>
      </w:tr>
      <w:tr>
        <w:trPr>
          <w:cantSplit w:val="0"/>
          <w:trHeight w:val="397" w:hRule="atLeast"/>
          <w:tblHeader w:val="0"/>
        </w:trPr>
        <w:tc>
          <w:tcPr/>
          <w:p w:rsidR="00000000" w:rsidDel="00000000" w:rsidP="00000000" w:rsidRDefault="00000000" w:rsidRPr="00000000" w14:paraId="0000010E">
            <w:pPr>
              <w:rPr>
                <w:rFonts w:ascii="Times New Roman" w:cs="Times New Roman" w:eastAsia="Times New Roman" w:hAnsi="Times New Roman"/>
                <w:color w:val="01011b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1011b"/>
                <w:highlight w:val="white"/>
                <w:rtl w:val="0"/>
              </w:rPr>
              <w:t xml:space="preserve">Бетонный лоток серии Super 200*270*1000 с чугунной решеткой</w:t>
            </w:r>
          </w:p>
          <w:p w:rsidR="00000000" w:rsidDel="00000000" w:rsidP="00000000" w:rsidRDefault="00000000" w:rsidRPr="00000000" w14:paraId="0000010F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10">
            <w:pPr>
              <w:numPr>
                <w:ilvl w:val="0"/>
                <w:numId w:val="9"/>
              </w:numPr>
              <w:shd w:fill="ffffff" w:val="clear"/>
              <w:ind w:left="0" w:hanging="360"/>
              <w:rPr>
                <w:rFonts w:ascii="Quattrocento Sans" w:cs="Quattrocento Sans" w:eastAsia="Quattrocento Sans" w:hAnsi="Quattrocento Sans"/>
                <w:color w:val="01011b"/>
              </w:rPr>
            </w:pPr>
            <w:sdt>
              <w:sdtPr>
                <w:tag w:val="goog_rdk_15"/>
              </w:sdtPr>
              <w:sdtContent>
                <w:r w:rsidDel="00000000" w:rsidR="00000000" w:rsidRPr="00000000">
                  <w:rPr>
                    <w:rFonts w:ascii="Arial" w:cs="Arial" w:eastAsia="Arial" w:hAnsi="Arial"/>
                    <w:color w:val="01011b"/>
                    <w:rtl w:val="0"/>
                  </w:rPr>
                  <w:t xml:space="preserve">Страна производитель-Россия</w:t>
                </w:r>
              </w:sdtContent>
            </w:sdt>
          </w:p>
          <w:p w:rsidR="00000000" w:rsidDel="00000000" w:rsidP="00000000" w:rsidRDefault="00000000" w:rsidRPr="00000000" w14:paraId="00000111">
            <w:pPr>
              <w:numPr>
                <w:ilvl w:val="0"/>
                <w:numId w:val="9"/>
              </w:numPr>
              <w:shd w:fill="ffffff" w:val="clear"/>
              <w:ind w:left="0" w:hanging="360"/>
              <w:rPr>
                <w:rFonts w:ascii="Quattrocento Sans" w:cs="Quattrocento Sans" w:eastAsia="Quattrocento Sans" w:hAnsi="Quattrocento Sans"/>
                <w:color w:val="01011b"/>
              </w:rPr>
            </w:pPr>
            <w:sdt>
              <w:sdtPr>
                <w:tag w:val="goog_rdk_16"/>
              </w:sdtPr>
              <w:sdtContent>
                <w:r w:rsidDel="00000000" w:rsidR="00000000" w:rsidRPr="00000000">
                  <w:rPr>
                    <w:rFonts w:ascii="Arial" w:cs="Arial" w:eastAsia="Arial" w:hAnsi="Arial"/>
                    <w:color w:val="01011b"/>
                    <w:rtl w:val="0"/>
                  </w:rPr>
                  <w:t xml:space="preserve">Вид водоотвода-Поверхностный</w:t>
                </w:r>
              </w:sdtContent>
            </w:sdt>
          </w:p>
          <w:p w:rsidR="00000000" w:rsidDel="00000000" w:rsidP="00000000" w:rsidRDefault="00000000" w:rsidRPr="00000000" w14:paraId="00000112">
            <w:pPr>
              <w:numPr>
                <w:ilvl w:val="0"/>
                <w:numId w:val="9"/>
              </w:numPr>
              <w:shd w:fill="ffffff" w:val="clear"/>
              <w:ind w:left="0" w:hanging="360"/>
              <w:rPr>
                <w:rFonts w:ascii="Quattrocento Sans" w:cs="Quattrocento Sans" w:eastAsia="Quattrocento Sans" w:hAnsi="Quattrocento Sans"/>
                <w:color w:val="01011b"/>
              </w:rPr>
            </w:pPr>
            <w:sdt>
              <w:sdtPr>
                <w:tag w:val="goog_rdk_17"/>
              </w:sdtPr>
              <w:sdtContent>
                <w:r w:rsidDel="00000000" w:rsidR="00000000" w:rsidRPr="00000000">
                  <w:rPr>
                    <w:rFonts w:ascii="Arial" w:cs="Arial" w:eastAsia="Arial" w:hAnsi="Arial"/>
                    <w:color w:val="01011b"/>
                    <w:rtl w:val="0"/>
                  </w:rPr>
                  <w:t xml:space="preserve">Тип организованного водоотвода-Наружный</w:t>
                </w:r>
              </w:sdtContent>
            </w:sdt>
          </w:p>
          <w:p w:rsidR="00000000" w:rsidDel="00000000" w:rsidP="00000000" w:rsidRDefault="00000000" w:rsidRPr="00000000" w14:paraId="00000113">
            <w:pPr>
              <w:numPr>
                <w:ilvl w:val="0"/>
                <w:numId w:val="9"/>
              </w:numPr>
              <w:shd w:fill="ffffff" w:val="clear"/>
              <w:ind w:left="0" w:hanging="360"/>
              <w:rPr>
                <w:rFonts w:ascii="Quattrocento Sans" w:cs="Quattrocento Sans" w:eastAsia="Quattrocento Sans" w:hAnsi="Quattrocento Sans"/>
                <w:color w:val="01011b"/>
              </w:rPr>
            </w:pPr>
            <w:sdt>
              <w:sdtPr>
                <w:tag w:val="goog_rdk_18"/>
              </w:sdtPr>
              <w:sdtContent>
                <w:r w:rsidDel="00000000" w:rsidR="00000000" w:rsidRPr="00000000">
                  <w:rPr>
                    <w:rFonts w:ascii="Arial" w:cs="Arial" w:eastAsia="Arial" w:hAnsi="Arial"/>
                    <w:color w:val="01011b"/>
                    <w:rtl w:val="0"/>
                  </w:rPr>
                  <w:t xml:space="preserve">Тип поверхностного водоотвода-Линейный</w:t>
                </w:r>
              </w:sdtContent>
            </w:sdt>
          </w:p>
          <w:p w:rsidR="00000000" w:rsidDel="00000000" w:rsidP="00000000" w:rsidRDefault="00000000" w:rsidRPr="00000000" w14:paraId="00000114">
            <w:pPr>
              <w:numPr>
                <w:ilvl w:val="0"/>
                <w:numId w:val="9"/>
              </w:numPr>
              <w:shd w:fill="ffffff" w:val="clear"/>
              <w:ind w:left="0" w:hanging="360"/>
              <w:rPr>
                <w:rFonts w:ascii="Quattrocento Sans" w:cs="Quattrocento Sans" w:eastAsia="Quattrocento Sans" w:hAnsi="Quattrocento Sans"/>
                <w:color w:val="01011b"/>
              </w:rPr>
            </w:pPr>
            <w:sdt>
              <w:sdtPr>
                <w:tag w:val="goog_rdk_19"/>
              </w:sdtPr>
              <w:sdtContent>
                <w:r w:rsidDel="00000000" w:rsidR="00000000" w:rsidRPr="00000000">
                  <w:rPr>
                    <w:rFonts w:ascii="Arial" w:cs="Arial" w:eastAsia="Arial" w:hAnsi="Arial"/>
                    <w:color w:val="01011b"/>
                    <w:rtl w:val="0"/>
                  </w:rPr>
                  <w:t xml:space="preserve">Цвет-Черный</w:t>
                </w:r>
              </w:sdtContent>
            </w:sdt>
          </w:p>
          <w:p w:rsidR="00000000" w:rsidDel="00000000" w:rsidP="00000000" w:rsidRDefault="00000000" w:rsidRPr="00000000" w14:paraId="00000115">
            <w:pPr>
              <w:numPr>
                <w:ilvl w:val="0"/>
                <w:numId w:val="10"/>
              </w:numPr>
              <w:shd w:fill="ffffff" w:val="clear"/>
              <w:ind w:left="0" w:hanging="360"/>
              <w:rPr>
                <w:rFonts w:ascii="Quattrocento Sans" w:cs="Quattrocento Sans" w:eastAsia="Quattrocento Sans" w:hAnsi="Quattrocento Sans"/>
                <w:color w:val="01011b"/>
              </w:rPr>
            </w:pPr>
            <w:sdt>
              <w:sdtPr>
                <w:tag w:val="goog_rdk_20"/>
              </w:sdtPr>
              <w:sdtContent>
                <w:r w:rsidDel="00000000" w:rsidR="00000000" w:rsidRPr="00000000">
                  <w:rPr>
                    <w:rFonts w:ascii="Arial" w:cs="Arial" w:eastAsia="Arial" w:hAnsi="Arial"/>
                    <w:color w:val="01011b"/>
                    <w:rtl w:val="0"/>
                  </w:rPr>
                  <w:t xml:space="preserve">Материал водоотвода-бетон</w:t>
                </w:r>
              </w:sdtContent>
            </w:sdt>
          </w:p>
          <w:p w:rsidR="00000000" w:rsidDel="00000000" w:rsidP="00000000" w:rsidRDefault="00000000" w:rsidRPr="00000000" w14:paraId="00000116">
            <w:pPr>
              <w:numPr>
                <w:ilvl w:val="0"/>
                <w:numId w:val="10"/>
              </w:numPr>
              <w:shd w:fill="ffffff" w:val="clear"/>
              <w:ind w:left="0" w:hanging="360"/>
              <w:rPr>
                <w:rFonts w:ascii="Quattrocento Sans" w:cs="Quattrocento Sans" w:eastAsia="Quattrocento Sans" w:hAnsi="Quattrocento Sans"/>
                <w:color w:val="01011b"/>
              </w:rPr>
            </w:pPr>
            <w:sdt>
              <w:sdtPr>
                <w:tag w:val="goog_rdk_21"/>
              </w:sdtPr>
              <w:sdtContent>
                <w:r w:rsidDel="00000000" w:rsidR="00000000" w:rsidRPr="00000000">
                  <w:rPr>
                    <w:rFonts w:ascii="Arial" w:cs="Arial" w:eastAsia="Arial" w:hAnsi="Arial"/>
                    <w:color w:val="01011b"/>
                    <w:rtl w:val="0"/>
                  </w:rPr>
                  <w:t xml:space="preserve">Размер-115х95х1000мм</w:t>
                </w:r>
              </w:sdtContent>
            </w:sdt>
          </w:p>
          <w:p w:rsidR="00000000" w:rsidDel="00000000" w:rsidP="00000000" w:rsidRDefault="00000000" w:rsidRPr="00000000" w14:paraId="00000117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18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</w:t>
            </w:r>
          </w:p>
        </w:tc>
        <w:tc>
          <w:tcPr/>
          <w:p w:rsidR="00000000" w:rsidDel="00000000" w:rsidP="00000000" w:rsidRDefault="00000000" w:rsidRPr="00000000" w14:paraId="00000119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40</w:t>
            </w:r>
          </w:p>
        </w:tc>
        <w:tc>
          <w:tcPr/>
          <w:p w:rsidR="00000000" w:rsidDel="00000000" w:rsidP="00000000" w:rsidRDefault="00000000" w:rsidRPr="00000000" w14:paraId="0000011A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23000 </w:t>
            </w:r>
          </w:p>
        </w:tc>
        <w:tc>
          <w:tcPr/>
          <w:p w:rsidR="00000000" w:rsidDel="00000000" w:rsidP="00000000" w:rsidRDefault="00000000" w:rsidRPr="00000000" w14:paraId="0000011B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https://satu.kz/p79916131-betonnyj-lotok-serii.html?&amp;primelead=OTEuMDE</w:t>
            </w:r>
          </w:p>
        </w:tc>
        <w:tc>
          <w:tcPr/>
          <w:p w:rsidR="00000000" w:rsidDel="00000000" w:rsidP="00000000" w:rsidRDefault="00000000" w:rsidRPr="00000000" w14:paraId="0000011C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920000</w:t>
            </w:r>
          </w:p>
        </w:tc>
      </w:tr>
      <w:tr>
        <w:trPr>
          <w:cantSplit w:val="0"/>
          <w:trHeight w:val="397" w:hRule="atLeast"/>
          <w:tblHeader w:val="0"/>
        </w:trPr>
        <w:tc>
          <w:tcPr/>
          <w:p w:rsidR="00000000" w:rsidDel="00000000" w:rsidP="00000000" w:rsidRDefault="00000000" w:rsidRPr="00000000" w14:paraId="0000011D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1011b"/>
                <w:highlight w:val="white"/>
                <w:rtl w:val="0"/>
              </w:rPr>
              <w:t xml:space="preserve">Люк чугунный канализационный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1E">
            <w:pPr>
              <w:numPr>
                <w:ilvl w:val="0"/>
                <w:numId w:val="7"/>
              </w:numPr>
              <w:shd w:fill="ffffff" w:val="clear"/>
              <w:ind w:left="0" w:hanging="360"/>
              <w:rPr>
                <w:rFonts w:ascii="Times New Roman" w:cs="Times New Roman" w:eastAsia="Times New Roman" w:hAnsi="Times New Roman"/>
                <w:color w:val="01011b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1011b"/>
                <w:rtl w:val="0"/>
              </w:rPr>
              <w:t xml:space="preserve">Страна производитель</w:t>
            </w:r>
          </w:p>
          <w:p w:rsidR="00000000" w:rsidDel="00000000" w:rsidP="00000000" w:rsidRDefault="00000000" w:rsidRPr="00000000" w14:paraId="0000011F">
            <w:pPr>
              <w:shd w:fill="ffffff" w:val="clear"/>
              <w:rPr>
                <w:rFonts w:ascii="Times New Roman" w:cs="Times New Roman" w:eastAsia="Times New Roman" w:hAnsi="Times New Roman"/>
                <w:color w:val="01011b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1011b"/>
                <w:rtl w:val="0"/>
              </w:rPr>
              <w:t xml:space="preserve">Россия</w:t>
            </w:r>
          </w:p>
          <w:p w:rsidR="00000000" w:rsidDel="00000000" w:rsidP="00000000" w:rsidRDefault="00000000" w:rsidRPr="00000000" w14:paraId="00000120">
            <w:pPr>
              <w:numPr>
                <w:ilvl w:val="0"/>
                <w:numId w:val="7"/>
              </w:numPr>
              <w:shd w:fill="ffffff" w:val="clear"/>
              <w:ind w:left="0" w:hanging="360"/>
              <w:rPr>
                <w:rFonts w:ascii="Times New Roman" w:cs="Times New Roman" w:eastAsia="Times New Roman" w:hAnsi="Times New Roman"/>
                <w:color w:val="01011b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1011b"/>
                <w:rtl w:val="0"/>
              </w:rPr>
              <w:t xml:space="preserve">Высота корпуса люка</w:t>
            </w:r>
          </w:p>
          <w:p w:rsidR="00000000" w:rsidDel="00000000" w:rsidP="00000000" w:rsidRDefault="00000000" w:rsidRPr="00000000" w14:paraId="00000121">
            <w:pPr>
              <w:shd w:fill="ffffff" w:val="clear"/>
              <w:rPr>
                <w:rFonts w:ascii="Times New Roman" w:cs="Times New Roman" w:eastAsia="Times New Roman" w:hAnsi="Times New Roman"/>
                <w:color w:val="01011b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1011b"/>
                <w:rtl w:val="0"/>
              </w:rPr>
              <w:t xml:space="preserve">100 мм</w:t>
            </w:r>
          </w:p>
          <w:p w:rsidR="00000000" w:rsidDel="00000000" w:rsidP="00000000" w:rsidRDefault="00000000" w:rsidRPr="00000000" w14:paraId="00000122">
            <w:pPr>
              <w:numPr>
                <w:ilvl w:val="0"/>
                <w:numId w:val="7"/>
              </w:numPr>
              <w:shd w:fill="ffffff" w:val="clear"/>
              <w:ind w:left="0" w:hanging="360"/>
              <w:rPr>
                <w:rFonts w:ascii="Times New Roman" w:cs="Times New Roman" w:eastAsia="Times New Roman" w:hAnsi="Times New Roman"/>
                <w:color w:val="01011b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1011b"/>
                <w:rtl w:val="0"/>
              </w:rPr>
              <w:t xml:space="preserve">Диаметр корпуса люка</w:t>
            </w:r>
          </w:p>
          <w:p w:rsidR="00000000" w:rsidDel="00000000" w:rsidP="00000000" w:rsidRDefault="00000000" w:rsidRPr="00000000" w14:paraId="00000123">
            <w:pPr>
              <w:shd w:fill="ffffff" w:val="clear"/>
              <w:rPr>
                <w:rFonts w:ascii="Times New Roman" w:cs="Times New Roman" w:eastAsia="Times New Roman" w:hAnsi="Times New Roman"/>
                <w:color w:val="01011b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1011b"/>
                <w:rtl w:val="0"/>
              </w:rPr>
              <w:t xml:space="preserve">850 мм</w:t>
            </w:r>
          </w:p>
          <w:p w:rsidR="00000000" w:rsidDel="00000000" w:rsidP="00000000" w:rsidRDefault="00000000" w:rsidRPr="00000000" w14:paraId="00000124">
            <w:pPr>
              <w:numPr>
                <w:ilvl w:val="0"/>
                <w:numId w:val="7"/>
              </w:numPr>
              <w:shd w:fill="ffffff" w:val="clear"/>
              <w:ind w:left="0" w:hanging="360"/>
              <w:rPr>
                <w:rFonts w:ascii="Times New Roman" w:cs="Times New Roman" w:eastAsia="Times New Roman" w:hAnsi="Times New Roman"/>
                <w:color w:val="01011b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1011b"/>
                <w:rtl w:val="0"/>
              </w:rPr>
              <w:t xml:space="preserve">Диаметр крышки люка</w:t>
            </w:r>
          </w:p>
          <w:p w:rsidR="00000000" w:rsidDel="00000000" w:rsidP="00000000" w:rsidRDefault="00000000" w:rsidRPr="00000000" w14:paraId="00000125">
            <w:pPr>
              <w:shd w:fill="ffffff" w:val="clear"/>
              <w:rPr>
                <w:rFonts w:ascii="Times New Roman" w:cs="Times New Roman" w:eastAsia="Times New Roman" w:hAnsi="Times New Roman"/>
                <w:color w:val="01011b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1011b"/>
                <w:rtl w:val="0"/>
              </w:rPr>
              <w:t xml:space="preserve">600 мм</w:t>
            </w:r>
          </w:p>
          <w:p w:rsidR="00000000" w:rsidDel="00000000" w:rsidP="00000000" w:rsidRDefault="00000000" w:rsidRPr="00000000" w14:paraId="00000126">
            <w:pPr>
              <w:numPr>
                <w:ilvl w:val="0"/>
                <w:numId w:val="7"/>
              </w:numPr>
              <w:shd w:fill="ffffff" w:val="clear"/>
              <w:ind w:left="0" w:hanging="360"/>
              <w:rPr>
                <w:rFonts w:ascii="Times New Roman" w:cs="Times New Roman" w:eastAsia="Times New Roman" w:hAnsi="Times New Roman"/>
                <w:color w:val="01011b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1011b"/>
                <w:rtl w:val="0"/>
              </w:rPr>
              <w:t xml:space="preserve">Материал люка</w:t>
            </w:r>
          </w:p>
          <w:p w:rsidR="00000000" w:rsidDel="00000000" w:rsidP="00000000" w:rsidRDefault="00000000" w:rsidRPr="00000000" w14:paraId="00000127">
            <w:pPr>
              <w:shd w:fill="ffffff" w:val="clear"/>
              <w:rPr>
                <w:rFonts w:ascii="Times New Roman" w:cs="Times New Roman" w:eastAsia="Times New Roman" w:hAnsi="Times New Roman"/>
                <w:color w:val="01011b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1011b"/>
                <w:rtl w:val="0"/>
              </w:rPr>
              <w:t xml:space="preserve">Чугун</w:t>
            </w:r>
          </w:p>
          <w:p w:rsidR="00000000" w:rsidDel="00000000" w:rsidP="00000000" w:rsidRDefault="00000000" w:rsidRPr="00000000" w14:paraId="00000128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29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шт</w:t>
            </w:r>
          </w:p>
        </w:tc>
        <w:tc>
          <w:tcPr/>
          <w:p w:rsidR="00000000" w:rsidDel="00000000" w:rsidP="00000000" w:rsidRDefault="00000000" w:rsidRPr="00000000" w14:paraId="0000012A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</w:t>
            </w:r>
          </w:p>
        </w:tc>
        <w:tc>
          <w:tcPr/>
          <w:p w:rsidR="00000000" w:rsidDel="00000000" w:rsidP="00000000" w:rsidRDefault="00000000" w:rsidRPr="00000000" w14:paraId="0000012B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1011b"/>
                <w:highlight w:val="white"/>
                <w:rtl w:val="0"/>
              </w:rPr>
              <w:t xml:space="preserve">31 545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2C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https://aktobeobl.satu.kz/p83318020-lyuk-chugunnyj-kanalizatsionnyj.html</w:t>
            </w:r>
          </w:p>
        </w:tc>
        <w:tc>
          <w:tcPr/>
          <w:p w:rsidR="00000000" w:rsidDel="00000000" w:rsidP="00000000" w:rsidRDefault="00000000" w:rsidRPr="00000000" w14:paraId="0000012D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63090</w:t>
            </w:r>
          </w:p>
        </w:tc>
      </w:tr>
      <w:tr>
        <w:trPr>
          <w:cantSplit w:val="0"/>
          <w:trHeight w:val="397" w:hRule="atLeast"/>
          <w:tblHeader w:val="0"/>
        </w:trPr>
        <w:tc>
          <w:tcPr/>
          <w:p w:rsidR="00000000" w:rsidDel="00000000" w:rsidP="00000000" w:rsidRDefault="00000000" w:rsidRPr="00000000" w14:paraId="0000012E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1011b"/>
                <w:highlight w:val="white"/>
                <w:rtl w:val="0"/>
              </w:rPr>
              <w:t xml:space="preserve">Фонарь уличныйБ9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2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18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1011b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1011b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Материал изготовления - чугун/алюминий</w:t>
            </w:r>
          </w:p>
          <w:p w:rsidR="00000000" w:rsidDel="00000000" w:rsidP="00000000" w:rsidRDefault="00000000" w:rsidRPr="00000000" w14:paraId="0000013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18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1011b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1011b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Покрытий - лакокрасочное в 3 слоя либо полимерное  (на выбор)</w:t>
            </w:r>
          </w:p>
          <w:p w:rsidR="00000000" w:rsidDel="00000000" w:rsidP="00000000" w:rsidRDefault="00000000" w:rsidRPr="00000000" w14:paraId="0000013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18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1011b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1011b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Высота - от 3 до 6,5 м </w:t>
            </w:r>
          </w:p>
          <w:p w:rsidR="00000000" w:rsidDel="00000000" w:rsidP="00000000" w:rsidRDefault="00000000" w:rsidRPr="00000000" w14:paraId="00000132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33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шт</w:t>
            </w:r>
          </w:p>
        </w:tc>
        <w:tc>
          <w:tcPr/>
          <w:p w:rsidR="00000000" w:rsidDel="00000000" w:rsidP="00000000" w:rsidRDefault="00000000" w:rsidRPr="00000000" w14:paraId="00000134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</w:t>
            </w:r>
          </w:p>
        </w:tc>
        <w:tc>
          <w:tcPr/>
          <w:p w:rsidR="00000000" w:rsidDel="00000000" w:rsidP="00000000" w:rsidRDefault="00000000" w:rsidRPr="00000000" w14:paraId="00000135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400000</w:t>
            </w:r>
          </w:p>
        </w:tc>
        <w:tc>
          <w:tcPr/>
          <w:p w:rsidR="00000000" w:rsidDel="00000000" w:rsidP="00000000" w:rsidRDefault="00000000" w:rsidRPr="00000000" w14:paraId="00000136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https://aktobeobl.satu.kz/p101002805-fonar-ulichnyjb9.html?&amp;primelead=NTAuMg</w:t>
            </w:r>
          </w:p>
        </w:tc>
        <w:tc>
          <w:tcPr/>
          <w:p w:rsidR="00000000" w:rsidDel="00000000" w:rsidP="00000000" w:rsidRDefault="00000000" w:rsidRPr="00000000" w14:paraId="00000137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800000</w:t>
            </w:r>
          </w:p>
        </w:tc>
      </w:tr>
      <w:tr>
        <w:trPr>
          <w:cantSplit w:val="0"/>
          <w:trHeight w:val="397" w:hRule="atLeast"/>
          <w:tblHeader w:val="0"/>
        </w:trPr>
        <w:tc>
          <w:tcPr/>
          <w:p w:rsidR="00000000" w:rsidDel="00000000" w:rsidP="00000000" w:rsidRDefault="00000000" w:rsidRPr="00000000" w14:paraId="00000138">
            <w:pPr>
              <w:rPr>
                <w:rFonts w:ascii="Times New Roman" w:cs="Times New Roman" w:eastAsia="Times New Roman" w:hAnsi="Times New Roman"/>
              </w:rPr>
            </w:pPr>
            <w:sdt>
              <w:sdtPr>
                <w:tag w:val="goog_rdk_22"/>
              </w:sdtPr>
              <w:sdtContent>
                <w:r w:rsidDel="00000000" w:rsidR="00000000" w:rsidRPr="00000000">
                  <w:rPr>
                    <w:rFonts w:ascii="Arial" w:cs="Arial" w:eastAsia="Arial" w:hAnsi="Arial"/>
                    <w:color w:val="01011b"/>
                    <w:highlight w:val="white"/>
                    <w:rtl w:val="0"/>
                  </w:rPr>
                  <w:t xml:space="preserve">Скамья Ладья классическая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39">
            <w:pPr>
              <w:numPr>
                <w:ilvl w:val="0"/>
                <w:numId w:val="11"/>
              </w:numPr>
              <w:shd w:fill="ffffff" w:val="clear"/>
              <w:ind w:left="0" w:hanging="360"/>
              <w:rPr>
                <w:rFonts w:ascii="Quattrocento Sans" w:cs="Quattrocento Sans" w:eastAsia="Quattrocento Sans" w:hAnsi="Quattrocento Sans"/>
                <w:color w:val="01011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A">
            <w:pPr>
              <w:numPr>
                <w:ilvl w:val="1"/>
                <w:numId w:val="11"/>
              </w:numPr>
              <w:shd w:fill="ffffff" w:val="clear"/>
              <w:ind w:left="0" w:hanging="360"/>
              <w:rPr>
                <w:rFonts w:ascii="Quattrocento Sans" w:cs="Quattrocento Sans" w:eastAsia="Quattrocento Sans" w:hAnsi="Quattrocento Sans"/>
                <w:color w:val="01011b"/>
              </w:rPr>
            </w:pPr>
            <w:sdt>
              <w:sdtPr>
                <w:tag w:val="goog_rdk_23"/>
              </w:sdtPr>
              <w:sdtContent>
                <w:r w:rsidDel="00000000" w:rsidR="00000000" w:rsidRPr="00000000">
                  <w:rPr>
                    <w:rFonts w:ascii="Arial" w:cs="Arial" w:eastAsia="Arial" w:hAnsi="Arial"/>
                    <w:color w:val="01011b"/>
                    <w:rtl w:val="0"/>
                  </w:rPr>
                  <w:t xml:space="preserve">Страна производитель</w:t>
                </w:r>
              </w:sdtContent>
            </w:sdt>
          </w:p>
          <w:p w:rsidR="00000000" w:rsidDel="00000000" w:rsidP="00000000" w:rsidRDefault="00000000" w:rsidRPr="00000000" w14:paraId="0000013B">
            <w:pPr>
              <w:shd w:fill="ffffff" w:val="clear"/>
              <w:rPr>
                <w:rFonts w:ascii="Quattrocento Sans" w:cs="Quattrocento Sans" w:eastAsia="Quattrocento Sans" w:hAnsi="Quattrocento Sans"/>
                <w:color w:val="01011b"/>
              </w:rPr>
            </w:pPr>
            <w:sdt>
              <w:sdtPr>
                <w:tag w:val="goog_rdk_24"/>
              </w:sdtPr>
              <w:sdtContent>
                <w:r w:rsidDel="00000000" w:rsidR="00000000" w:rsidRPr="00000000">
                  <w:rPr>
                    <w:rFonts w:ascii="Arial" w:cs="Arial" w:eastAsia="Arial" w:hAnsi="Arial"/>
                    <w:color w:val="01011b"/>
                    <w:rtl w:val="0"/>
                  </w:rPr>
                  <w:t xml:space="preserve">Казахстан</w:t>
                </w:r>
              </w:sdtContent>
            </w:sdt>
          </w:p>
          <w:p w:rsidR="00000000" w:rsidDel="00000000" w:rsidP="00000000" w:rsidRDefault="00000000" w:rsidRPr="00000000" w14:paraId="0000013C">
            <w:pPr>
              <w:numPr>
                <w:ilvl w:val="1"/>
                <w:numId w:val="11"/>
              </w:numPr>
              <w:shd w:fill="ffffff" w:val="clear"/>
              <w:ind w:left="0" w:hanging="360"/>
              <w:rPr>
                <w:rFonts w:ascii="Quattrocento Sans" w:cs="Quattrocento Sans" w:eastAsia="Quattrocento Sans" w:hAnsi="Quattrocento Sans"/>
                <w:color w:val="01011b"/>
              </w:rPr>
            </w:pPr>
            <w:sdt>
              <w:sdtPr>
                <w:tag w:val="goog_rdk_25"/>
              </w:sdtPr>
              <w:sdtContent>
                <w:r w:rsidDel="00000000" w:rsidR="00000000" w:rsidRPr="00000000">
                  <w:rPr>
                    <w:rFonts w:ascii="Arial" w:cs="Arial" w:eastAsia="Arial" w:hAnsi="Arial"/>
                    <w:color w:val="01011b"/>
                    <w:rtl w:val="0"/>
                  </w:rPr>
                  <w:t xml:space="preserve">Тип</w:t>
                </w:r>
              </w:sdtContent>
            </w:sdt>
          </w:p>
          <w:p w:rsidR="00000000" w:rsidDel="00000000" w:rsidP="00000000" w:rsidRDefault="00000000" w:rsidRPr="00000000" w14:paraId="0000013D">
            <w:pPr>
              <w:shd w:fill="ffffff" w:val="clear"/>
              <w:rPr>
                <w:rFonts w:ascii="Quattrocento Sans" w:cs="Quattrocento Sans" w:eastAsia="Quattrocento Sans" w:hAnsi="Quattrocento Sans"/>
                <w:color w:val="01011b"/>
              </w:rPr>
            </w:pPr>
            <w:sdt>
              <w:sdtPr>
                <w:tag w:val="goog_rdk_26"/>
              </w:sdtPr>
              <w:sdtContent>
                <w:r w:rsidDel="00000000" w:rsidR="00000000" w:rsidRPr="00000000">
                  <w:rPr>
                    <w:rFonts w:ascii="Arial" w:cs="Arial" w:eastAsia="Arial" w:hAnsi="Arial"/>
                    <w:color w:val="01011b"/>
                    <w:rtl w:val="0"/>
                  </w:rPr>
                  <w:t xml:space="preserve">Скамья со спинкой</w:t>
                </w:r>
              </w:sdtContent>
            </w:sdt>
          </w:p>
          <w:p w:rsidR="00000000" w:rsidDel="00000000" w:rsidP="00000000" w:rsidRDefault="00000000" w:rsidRPr="00000000" w14:paraId="0000013E">
            <w:pPr>
              <w:numPr>
                <w:ilvl w:val="1"/>
                <w:numId w:val="11"/>
              </w:numPr>
              <w:shd w:fill="ffffff" w:val="clear"/>
              <w:ind w:left="0" w:hanging="360"/>
              <w:rPr>
                <w:rFonts w:ascii="Quattrocento Sans" w:cs="Quattrocento Sans" w:eastAsia="Quattrocento Sans" w:hAnsi="Quattrocento Sans"/>
                <w:color w:val="01011b"/>
              </w:rPr>
            </w:pPr>
            <w:sdt>
              <w:sdtPr>
                <w:tag w:val="goog_rdk_27"/>
              </w:sdtPr>
              <w:sdtContent>
                <w:r w:rsidDel="00000000" w:rsidR="00000000" w:rsidRPr="00000000">
                  <w:rPr>
                    <w:rFonts w:ascii="Arial" w:cs="Arial" w:eastAsia="Arial" w:hAnsi="Arial"/>
                    <w:color w:val="01011b"/>
                    <w:rtl w:val="0"/>
                  </w:rPr>
                  <w:t xml:space="preserve">Материал изготовления</w:t>
                </w:r>
              </w:sdtContent>
            </w:sdt>
          </w:p>
          <w:p w:rsidR="00000000" w:rsidDel="00000000" w:rsidP="00000000" w:rsidRDefault="00000000" w:rsidRPr="00000000" w14:paraId="0000013F">
            <w:pPr>
              <w:shd w:fill="ffffff" w:val="clear"/>
              <w:rPr>
                <w:rFonts w:ascii="Quattrocento Sans" w:cs="Quattrocento Sans" w:eastAsia="Quattrocento Sans" w:hAnsi="Quattrocento Sans"/>
                <w:color w:val="01011b"/>
              </w:rPr>
            </w:pPr>
            <w:sdt>
              <w:sdtPr>
                <w:tag w:val="goog_rdk_28"/>
              </w:sdtPr>
              <w:sdtContent>
                <w:r w:rsidDel="00000000" w:rsidR="00000000" w:rsidRPr="00000000">
                  <w:rPr>
                    <w:rFonts w:ascii="Arial" w:cs="Arial" w:eastAsia="Arial" w:hAnsi="Arial"/>
                    <w:color w:val="01011b"/>
                    <w:rtl w:val="0"/>
                  </w:rPr>
                  <w:t xml:space="preserve">Искусственный камень</w:t>
                </w:r>
              </w:sdtContent>
            </w:sdt>
          </w:p>
          <w:p w:rsidR="00000000" w:rsidDel="00000000" w:rsidP="00000000" w:rsidRDefault="00000000" w:rsidRPr="00000000" w14:paraId="00000140">
            <w:pPr>
              <w:numPr>
                <w:ilvl w:val="1"/>
                <w:numId w:val="11"/>
              </w:numPr>
              <w:shd w:fill="ffffff" w:val="clear"/>
              <w:ind w:left="0" w:hanging="360"/>
              <w:rPr>
                <w:rFonts w:ascii="Quattrocento Sans" w:cs="Quattrocento Sans" w:eastAsia="Quattrocento Sans" w:hAnsi="Quattrocento Sans"/>
                <w:color w:val="01011b"/>
              </w:rPr>
            </w:pPr>
            <w:sdt>
              <w:sdtPr>
                <w:tag w:val="goog_rdk_29"/>
              </w:sdtPr>
              <w:sdtContent>
                <w:r w:rsidDel="00000000" w:rsidR="00000000" w:rsidRPr="00000000">
                  <w:rPr>
                    <w:rFonts w:ascii="Arial" w:cs="Arial" w:eastAsia="Arial" w:hAnsi="Arial"/>
                    <w:color w:val="01011b"/>
                    <w:rtl w:val="0"/>
                  </w:rPr>
                  <w:t xml:space="preserve">Наличие подлокотников</w:t>
                </w:r>
              </w:sdtContent>
            </w:sdt>
          </w:p>
          <w:p w:rsidR="00000000" w:rsidDel="00000000" w:rsidP="00000000" w:rsidRDefault="00000000" w:rsidRPr="00000000" w14:paraId="00000141">
            <w:pPr>
              <w:shd w:fill="ffffff" w:val="clear"/>
              <w:rPr>
                <w:rFonts w:ascii="Quattrocento Sans" w:cs="Quattrocento Sans" w:eastAsia="Quattrocento Sans" w:hAnsi="Quattrocento Sans"/>
                <w:color w:val="01011b"/>
              </w:rPr>
            </w:pPr>
            <w:sdt>
              <w:sdtPr>
                <w:tag w:val="goog_rdk_30"/>
              </w:sdtPr>
              <w:sdtContent>
                <w:r w:rsidDel="00000000" w:rsidR="00000000" w:rsidRPr="00000000">
                  <w:rPr>
                    <w:rFonts w:ascii="Arial" w:cs="Arial" w:eastAsia="Arial" w:hAnsi="Arial"/>
                    <w:color w:val="01011b"/>
                    <w:rtl w:val="0"/>
                  </w:rPr>
                  <w:t xml:space="preserve">Да</w:t>
                </w:r>
              </w:sdtContent>
            </w:sdt>
          </w:p>
          <w:p w:rsidR="00000000" w:rsidDel="00000000" w:rsidP="00000000" w:rsidRDefault="00000000" w:rsidRPr="00000000" w14:paraId="00000142">
            <w:pPr>
              <w:numPr>
                <w:ilvl w:val="1"/>
                <w:numId w:val="11"/>
              </w:numPr>
              <w:shd w:fill="ffffff" w:val="clear"/>
              <w:ind w:left="0" w:hanging="360"/>
              <w:rPr>
                <w:rFonts w:ascii="Quattrocento Sans" w:cs="Quattrocento Sans" w:eastAsia="Quattrocento Sans" w:hAnsi="Quattrocento Sans"/>
                <w:color w:val="01011b"/>
              </w:rPr>
            </w:pPr>
            <w:sdt>
              <w:sdtPr>
                <w:tag w:val="goog_rdk_31"/>
              </w:sdtPr>
              <w:sdtContent>
                <w:r w:rsidDel="00000000" w:rsidR="00000000" w:rsidRPr="00000000">
                  <w:rPr>
                    <w:rFonts w:ascii="Arial" w:cs="Arial" w:eastAsia="Arial" w:hAnsi="Arial"/>
                    <w:color w:val="01011b"/>
                    <w:rtl w:val="0"/>
                  </w:rPr>
                  <w:t xml:space="preserve">Длина</w:t>
                </w:r>
              </w:sdtContent>
            </w:sdt>
          </w:p>
          <w:p w:rsidR="00000000" w:rsidDel="00000000" w:rsidP="00000000" w:rsidRDefault="00000000" w:rsidRPr="00000000" w14:paraId="00000143">
            <w:pPr>
              <w:shd w:fill="ffffff" w:val="clear"/>
              <w:rPr>
                <w:rFonts w:ascii="Quattrocento Sans" w:cs="Quattrocento Sans" w:eastAsia="Quattrocento Sans" w:hAnsi="Quattrocento Sans"/>
                <w:color w:val="01011b"/>
              </w:rPr>
            </w:pPr>
            <w:sdt>
              <w:sdtPr>
                <w:tag w:val="goog_rdk_32"/>
              </w:sdtPr>
              <w:sdtContent>
                <w:r w:rsidDel="00000000" w:rsidR="00000000" w:rsidRPr="00000000">
                  <w:rPr>
                    <w:rFonts w:ascii="Arial" w:cs="Arial" w:eastAsia="Arial" w:hAnsi="Arial"/>
                    <w:color w:val="01011b"/>
                    <w:rtl w:val="0"/>
                  </w:rPr>
                  <w:t xml:space="preserve">2690 мм</w:t>
                </w:r>
              </w:sdtContent>
            </w:sdt>
          </w:p>
          <w:p w:rsidR="00000000" w:rsidDel="00000000" w:rsidP="00000000" w:rsidRDefault="00000000" w:rsidRPr="00000000" w14:paraId="00000144">
            <w:pPr>
              <w:numPr>
                <w:ilvl w:val="1"/>
                <w:numId w:val="11"/>
              </w:numPr>
              <w:shd w:fill="ffffff" w:val="clear"/>
              <w:ind w:left="0" w:hanging="360"/>
              <w:rPr>
                <w:rFonts w:ascii="Quattrocento Sans" w:cs="Quattrocento Sans" w:eastAsia="Quattrocento Sans" w:hAnsi="Quattrocento Sans"/>
                <w:color w:val="01011b"/>
              </w:rPr>
            </w:pPr>
            <w:sdt>
              <w:sdtPr>
                <w:tag w:val="goog_rdk_33"/>
              </w:sdtPr>
              <w:sdtContent>
                <w:r w:rsidDel="00000000" w:rsidR="00000000" w:rsidRPr="00000000">
                  <w:rPr>
                    <w:rFonts w:ascii="Arial" w:cs="Arial" w:eastAsia="Arial" w:hAnsi="Arial"/>
                    <w:color w:val="01011b"/>
                    <w:rtl w:val="0"/>
                  </w:rPr>
                  <w:t xml:space="preserve">Высота с учетом спинки</w:t>
                </w:r>
              </w:sdtContent>
            </w:sdt>
          </w:p>
          <w:p w:rsidR="00000000" w:rsidDel="00000000" w:rsidP="00000000" w:rsidRDefault="00000000" w:rsidRPr="00000000" w14:paraId="00000145">
            <w:pPr>
              <w:shd w:fill="ffffff" w:val="clear"/>
              <w:rPr>
                <w:rFonts w:ascii="Quattrocento Sans" w:cs="Quattrocento Sans" w:eastAsia="Quattrocento Sans" w:hAnsi="Quattrocento Sans"/>
                <w:color w:val="01011b"/>
              </w:rPr>
            </w:pPr>
            <w:sdt>
              <w:sdtPr>
                <w:tag w:val="goog_rdk_34"/>
              </w:sdtPr>
              <w:sdtContent>
                <w:r w:rsidDel="00000000" w:rsidR="00000000" w:rsidRPr="00000000">
                  <w:rPr>
                    <w:rFonts w:ascii="Arial" w:cs="Arial" w:eastAsia="Arial" w:hAnsi="Arial"/>
                    <w:color w:val="01011b"/>
                    <w:rtl w:val="0"/>
                  </w:rPr>
                  <w:t xml:space="preserve">950 мм</w:t>
                </w:r>
              </w:sdtContent>
            </w:sdt>
          </w:p>
          <w:p w:rsidR="00000000" w:rsidDel="00000000" w:rsidP="00000000" w:rsidRDefault="00000000" w:rsidRPr="00000000" w14:paraId="00000146">
            <w:pPr>
              <w:shd w:fill="ffffff" w:val="clear"/>
              <w:spacing w:after="240" w:before="240" w:lineRule="auto"/>
              <w:jc w:val="center"/>
              <w:rPr>
                <w:rFonts w:ascii="Quattrocento Sans" w:cs="Quattrocento Sans" w:eastAsia="Quattrocento Sans" w:hAnsi="Quattrocento Sans"/>
                <w:color w:val="01011b"/>
              </w:rPr>
            </w:pPr>
            <w:sdt>
              <w:sdtPr>
                <w:tag w:val="goog_rdk_35"/>
              </w:sdtPr>
              <w:sdtContent>
                <w:r w:rsidDel="00000000" w:rsidR="00000000" w:rsidRPr="00000000">
                  <w:rPr>
                    <w:rFonts w:ascii="Arial" w:cs="Arial" w:eastAsia="Arial" w:hAnsi="Arial"/>
                    <w:color w:val="01011b"/>
                    <w:rtl w:val="0"/>
                  </w:rPr>
                  <w:t xml:space="preserve">Скамья Ладья </w:t>
                </w:r>
              </w:sdtContent>
            </w:sdt>
          </w:p>
          <w:p w:rsidR="00000000" w:rsidDel="00000000" w:rsidP="00000000" w:rsidRDefault="00000000" w:rsidRPr="00000000" w14:paraId="00000147">
            <w:pPr>
              <w:shd w:fill="ffffff" w:val="clear"/>
              <w:spacing w:after="180" w:lineRule="auto"/>
              <w:rPr>
                <w:rFonts w:ascii="Quattrocento Sans" w:cs="Quattrocento Sans" w:eastAsia="Quattrocento Sans" w:hAnsi="Quattrocento Sans"/>
                <w:color w:val="01011b"/>
              </w:rPr>
            </w:pPr>
            <w:sdt>
              <w:sdtPr>
                <w:tag w:val="goog_rdk_36"/>
              </w:sdtPr>
              <w:sdtContent>
                <w:r w:rsidDel="00000000" w:rsidR="00000000" w:rsidRPr="00000000">
                  <w:rPr>
                    <w:rFonts w:ascii="Arial" w:cs="Arial" w:eastAsia="Arial" w:hAnsi="Arial"/>
                    <w:color w:val="01011b"/>
                    <w:rtl w:val="0"/>
                  </w:rPr>
                  <w:t xml:space="preserve">Данный вид скамеек является классическим, выполненным в национальном стиле и украшен узорами.</w:t>
                </w:r>
              </w:sdtContent>
            </w:sdt>
          </w:p>
          <w:p w:rsidR="00000000" w:rsidDel="00000000" w:rsidP="00000000" w:rsidRDefault="00000000" w:rsidRPr="00000000" w14:paraId="00000148">
            <w:pPr>
              <w:shd w:fill="ffffff" w:val="clear"/>
              <w:spacing w:after="180" w:lineRule="auto"/>
              <w:rPr>
                <w:rFonts w:ascii="Quattrocento Sans" w:cs="Quattrocento Sans" w:eastAsia="Quattrocento Sans" w:hAnsi="Quattrocento Sans"/>
                <w:color w:val="01011b"/>
              </w:rPr>
            </w:pPr>
            <w:sdt>
              <w:sdtPr>
                <w:tag w:val="goog_rdk_37"/>
              </w:sdtPr>
              <w:sdtContent>
                <w:r w:rsidDel="00000000" w:rsidR="00000000" w:rsidRPr="00000000">
                  <w:rPr>
                    <w:rFonts w:ascii="Arial" w:cs="Arial" w:eastAsia="Arial" w:hAnsi="Arial"/>
                    <w:color w:val="01011b"/>
                    <w:rtl w:val="0"/>
                  </w:rPr>
                  <w:t xml:space="preserve">Панели сделаны из прочного материала экостоун, который имеет вид натурального камня</w:t>
                </w:r>
              </w:sdtContent>
            </w:sdt>
          </w:p>
          <w:p w:rsidR="00000000" w:rsidDel="00000000" w:rsidP="00000000" w:rsidRDefault="00000000" w:rsidRPr="00000000" w14:paraId="00000149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4A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шт</w:t>
            </w:r>
          </w:p>
        </w:tc>
        <w:tc>
          <w:tcPr/>
          <w:p w:rsidR="00000000" w:rsidDel="00000000" w:rsidP="00000000" w:rsidRDefault="00000000" w:rsidRPr="00000000" w14:paraId="0000014B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</w:t>
            </w:r>
          </w:p>
        </w:tc>
        <w:tc>
          <w:tcPr/>
          <w:p w:rsidR="00000000" w:rsidDel="00000000" w:rsidP="00000000" w:rsidRDefault="00000000" w:rsidRPr="00000000" w14:paraId="0000014C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200000</w:t>
            </w:r>
          </w:p>
        </w:tc>
        <w:tc>
          <w:tcPr/>
          <w:p w:rsidR="00000000" w:rsidDel="00000000" w:rsidP="00000000" w:rsidRDefault="00000000" w:rsidRPr="00000000" w14:paraId="0000014D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  <w:t xml:space="preserve">https://satu.kz/p86094565-skamya-ladya-klassicheskaya.html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4E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400000</w:t>
            </w:r>
          </w:p>
        </w:tc>
      </w:tr>
      <w:tr>
        <w:trPr>
          <w:cantSplit w:val="0"/>
          <w:trHeight w:val="397" w:hRule="atLeast"/>
          <w:tblHeader w:val="0"/>
        </w:trPr>
        <w:tc>
          <w:tcPr/>
          <w:p w:rsidR="00000000" w:rsidDel="00000000" w:rsidP="00000000" w:rsidRDefault="00000000" w:rsidRPr="00000000" w14:paraId="0000014F">
            <w:pPr>
              <w:rPr>
                <w:rFonts w:ascii="Times New Roman" w:cs="Times New Roman" w:eastAsia="Times New Roman" w:hAnsi="Times New Roman"/>
              </w:rPr>
            </w:pPr>
            <w:sdt>
              <w:sdtPr>
                <w:tag w:val="goog_rdk_38"/>
              </w:sdtPr>
              <w:sdtContent>
                <w:r w:rsidDel="00000000" w:rsidR="00000000" w:rsidRPr="00000000">
                  <w:rPr>
                    <w:rFonts w:ascii="Arial" w:cs="Arial" w:eastAsia="Arial" w:hAnsi="Arial"/>
                    <w:color w:val="01011b"/>
                    <w:highlight w:val="white"/>
                    <w:rtl w:val="0"/>
                  </w:rPr>
                  <w:t xml:space="preserve">Урна уличная Северное сияние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50">
            <w:pPr>
              <w:numPr>
                <w:ilvl w:val="0"/>
                <w:numId w:val="2"/>
              </w:numPr>
              <w:shd w:fill="ffffff" w:val="clear"/>
              <w:ind w:left="0" w:hanging="360"/>
              <w:rPr>
                <w:rFonts w:ascii="Quattrocento Sans" w:cs="Quattrocento Sans" w:eastAsia="Quattrocento Sans" w:hAnsi="Quattrocento Sans"/>
                <w:color w:val="01011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1">
            <w:pPr>
              <w:numPr>
                <w:ilvl w:val="1"/>
                <w:numId w:val="2"/>
              </w:numPr>
              <w:shd w:fill="ffffff" w:val="clear"/>
              <w:ind w:left="0" w:hanging="360"/>
              <w:rPr>
                <w:rFonts w:ascii="Quattrocento Sans" w:cs="Quattrocento Sans" w:eastAsia="Quattrocento Sans" w:hAnsi="Quattrocento Sans"/>
                <w:color w:val="01011b"/>
              </w:rPr>
            </w:pPr>
            <w:sdt>
              <w:sdtPr>
                <w:tag w:val="goog_rdk_39"/>
              </w:sdtPr>
              <w:sdtContent>
                <w:r w:rsidDel="00000000" w:rsidR="00000000" w:rsidRPr="00000000">
                  <w:rPr>
                    <w:rFonts w:ascii="Arial" w:cs="Arial" w:eastAsia="Arial" w:hAnsi="Arial"/>
                    <w:color w:val="01011b"/>
                    <w:rtl w:val="0"/>
                  </w:rPr>
                  <w:t xml:space="preserve">Высота</w:t>
                </w:r>
              </w:sdtContent>
            </w:sdt>
          </w:p>
          <w:p w:rsidR="00000000" w:rsidDel="00000000" w:rsidP="00000000" w:rsidRDefault="00000000" w:rsidRPr="00000000" w14:paraId="00000152">
            <w:pPr>
              <w:shd w:fill="ffffff" w:val="clear"/>
              <w:rPr>
                <w:rFonts w:ascii="Quattrocento Sans" w:cs="Quattrocento Sans" w:eastAsia="Quattrocento Sans" w:hAnsi="Quattrocento Sans"/>
                <w:color w:val="01011b"/>
              </w:rPr>
            </w:pPr>
            <w:sdt>
              <w:sdtPr>
                <w:tag w:val="goog_rdk_40"/>
              </w:sdtPr>
              <w:sdtContent>
                <w:r w:rsidDel="00000000" w:rsidR="00000000" w:rsidRPr="00000000">
                  <w:rPr>
                    <w:rFonts w:ascii="Arial" w:cs="Arial" w:eastAsia="Arial" w:hAnsi="Arial"/>
                    <w:color w:val="01011b"/>
                    <w:rtl w:val="0"/>
                  </w:rPr>
                  <w:t xml:space="preserve">740 мм</w:t>
                </w:r>
              </w:sdtContent>
            </w:sdt>
          </w:p>
          <w:p w:rsidR="00000000" w:rsidDel="00000000" w:rsidP="00000000" w:rsidRDefault="00000000" w:rsidRPr="00000000" w14:paraId="00000153">
            <w:pPr>
              <w:numPr>
                <w:ilvl w:val="1"/>
                <w:numId w:val="2"/>
              </w:numPr>
              <w:shd w:fill="ffffff" w:val="clear"/>
              <w:ind w:left="0" w:hanging="360"/>
              <w:rPr>
                <w:rFonts w:ascii="Quattrocento Sans" w:cs="Quattrocento Sans" w:eastAsia="Quattrocento Sans" w:hAnsi="Quattrocento Sans"/>
                <w:color w:val="01011b"/>
              </w:rPr>
            </w:pPr>
            <w:sdt>
              <w:sdtPr>
                <w:tag w:val="goog_rdk_41"/>
              </w:sdtPr>
              <w:sdtContent>
                <w:r w:rsidDel="00000000" w:rsidR="00000000" w:rsidRPr="00000000">
                  <w:rPr>
                    <w:rFonts w:ascii="Arial" w:cs="Arial" w:eastAsia="Arial" w:hAnsi="Arial"/>
                    <w:color w:val="01011b"/>
                    <w:rtl w:val="0"/>
                  </w:rPr>
                  <w:t xml:space="preserve">Ширина</w:t>
                </w:r>
              </w:sdtContent>
            </w:sdt>
          </w:p>
          <w:p w:rsidR="00000000" w:rsidDel="00000000" w:rsidP="00000000" w:rsidRDefault="00000000" w:rsidRPr="00000000" w14:paraId="00000154">
            <w:pPr>
              <w:shd w:fill="ffffff" w:val="clear"/>
              <w:rPr>
                <w:rFonts w:ascii="Quattrocento Sans" w:cs="Quattrocento Sans" w:eastAsia="Quattrocento Sans" w:hAnsi="Quattrocento Sans"/>
                <w:color w:val="01011b"/>
              </w:rPr>
            </w:pPr>
            <w:sdt>
              <w:sdtPr>
                <w:tag w:val="goog_rdk_42"/>
              </w:sdtPr>
              <w:sdtContent>
                <w:r w:rsidDel="00000000" w:rsidR="00000000" w:rsidRPr="00000000">
                  <w:rPr>
                    <w:rFonts w:ascii="Arial" w:cs="Arial" w:eastAsia="Arial" w:hAnsi="Arial"/>
                    <w:color w:val="01011b"/>
                    <w:rtl w:val="0"/>
                  </w:rPr>
                  <w:t xml:space="preserve">450 мм</w:t>
                </w:r>
              </w:sdtContent>
            </w:sdt>
          </w:p>
          <w:p w:rsidR="00000000" w:rsidDel="00000000" w:rsidP="00000000" w:rsidRDefault="00000000" w:rsidRPr="00000000" w14:paraId="00000155">
            <w:pPr>
              <w:numPr>
                <w:ilvl w:val="1"/>
                <w:numId w:val="2"/>
              </w:numPr>
              <w:shd w:fill="ffffff" w:val="clear"/>
              <w:ind w:left="0" w:hanging="360"/>
              <w:rPr>
                <w:rFonts w:ascii="Quattrocento Sans" w:cs="Quattrocento Sans" w:eastAsia="Quattrocento Sans" w:hAnsi="Quattrocento Sans"/>
                <w:color w:val="01011b"/>
              </w:rPr>
            </w:pPr>
            <w:sdt>
              <w:sdtPr>
                <w:tag w:val="goog_rdk_43"/>
              </w:sdtPr>
              <w:sdtContent>
                <w:r w:rsidDel="00000000" w:rsidR="00000000" w:rsidRPr="00000000">
                  <w:rPr>
                    <w:rFonts w:ascii="Arial" w:cs="Arial" w:eastAsia="Arial" w:hAnsi="Arial"/>
                    <w:color w:val="01011b"/>
                    <w:rtl w:val="0"/>
                  </w:rPr>
                  <w:t xml:space="preserve">Страна производитель</w:t>
                </w:r>
              </w:sdtContent>
            </w:sdt>
          </w:p>
          <w:p w:rsidR="00000000" w:rsidDel="00000000" w:rsidP="00000000" w:rsidRDefault="00000000" w:rsidRPr="00000000" w14:paraId="00000156">
            <w:pPr>
              <w:shd w:fill="ffffff" w:val="clear"/>
              <w:rPr>
                <w:rFonts w:ascii="Quattrocento Sans" w:cs="Quattrocento Sans" w:eastAsia="Quattrocento Sans" w:hAnsi="Quattrocento Sans"/>
                <w:color w:val="01011b"/>
              </w:rPr>
            </w:pPr>
            <w:sdt>
              <w:sdtPr>
                <w:tag w:val="goog_rdk_44"/>
              </w:sdtPr>
              <w:sdtContent>
                <w:r w:rsidDel="00000000" w:rsidR="00000000" w:rsidRPr="00000000">
                  <w:rPr>
                    <w:rFonts w:ascii="Arial" w:cs="Arial" w:eastAsia="Arial" w:hAnsi="Arial"/>
                    <w:color w:val="01011b"/>
                    <w:rtl w:val="0"/>
                  </w:rPr>
                  <w:t xml:space="preserve">Казахстан</w:t>
                </w:r>
              </w:sdtContent>
            </w:sdt>
          </w:p>
          <w:p w:rsidR="00000000" w:rsidDel="00000000" w:rsidP="00000000" w:rsidRDefault="00000000" w:rsidRPr="00000000" w14:paraId="00000157">
            <w:pPr>
              <w:numPr>
                <w:ilvl w:val="1"/>
                <w:numId w:val="2"/>
              </w:numPr>
              <w:shd w:fill="ffffff" w:val="clear"/>
              <w:ind w:left="0" w:hanging="360"/>
              <w:rPr>
                <w:rFonts w:ascii="Quattrocento Sans" w:cs="Quattrocento Sans" w:eastAsia="Quattrocento Sans" w:hAnsi="Quattrocento Sans"/>
                <w:color w:val="01011b"/>
              </w:rPr>
            </w:pPr>
            <w:sdt>
              <w:sdtPr>
                <w:tag w:val="goog_rdk_45"/>
              </w:sdtPr>
              <w:sdtContent>
                <w:r w:rsidDel="00000000" w:rsidR="00000000" w:rsidRPr="00000000">
                  <w:rPr>
                    <w:rFonts w:ascii="Arial" w:cs="Arial" w:eastAsia="Arial" w:hAnsi="Arial"/>
                    <w:color w:val="01011b"/>
                    <w:rtl w:val="0"/>
                  </w:rPr>
                  <w:t xml:space="preserve">Цвет</w:t>
                </w:r>
              </w:sdtContent>
            </w:sdt>
          </w:p>
          <w:p w:rsidR="00000000" w:rsidDel="00000000" w:rsidP="00000000" w:rsidRDefault="00000000" w:rsidRPr="00000000" w14:paraId="00000158">
            <w:pPr>
              <w:shd w:fill="ffffff" w:val="clear"/>
              <w:rPr>
                <w:rFonts w:ascii="Quattrocento Sans" w:cs="Quattrocento Sans" w:eastAsia="Quattrocento Sans" w:hAnsi="Quattrocento Sans"/>
                <w:color w:val="01011b"/>
              </w:rPr>
            </w:pPr>
            <w:sdt>
              <w:sdtPr>
                <w:tag w:val="goog_rdk_46"/>
              </w:sdtPr>
              <w:sdtContent>
                <w:r w:rsidDel="00000000" w:rsidR="00000000" w:rsidRPr="00000000">
                  <w:rPr>
                    <w:rFonts w:ascii="Arial" w:cs="Arial" w:eastAsia="Arial" w:hAnsi="Arial"/>
                    <w:color w:val="01011b"/>
                    <w:rtl w:val="0"/>
                  </w:rPr>
                  <w:t xml:space="preserve">Бежевый</w:t>
                </w:r>
              </w:sdtContent>
            </w:sdt>
          </w:p>
          <w:p w:rsidR="00000000" w:rsidDel="00000000" w:rsidP="00000000" w:rsidRDefault="00000000" w:rsidRPr="00000000" w14:paraId="00000159">
            <w:pPr>
              <w:numPr>
                <w:ilvl w:val="0"/>
                <w:numId w:val="2"/>
              </w:numPr>
              <w:shd w:fill="ffffff" w:val="clear"/>
              <w:ind w:left="0" w:hanging="360"/>
              <w:rPr>
                <w:rFonts w:ascii="Quattrocento Sans" w:cs="Quattrocento Sans" w:eastAsia="Quattrocento Sans" w:hAnsi="Quattrocento Sans"/>
                <w:color w:val="01011b"/>
              </w:rPr>
            </w:pPr>
            <w:sdt>
              <w:sdtPr>
                <w:tag w:val="goog_rdk_47"/>
              </w:sdtPr>
              <w:sdtContent>
                <w:r w:rsidDel="00000000" w:rsidR="00000000" w:rsidRPr="00000000">
                  <w:rPr>
                    <w:rFonts w:ascii="Arial" w:cs="Arial" w:eastAsia="Arial" w:hAnsi="Arial"/>
                    <w:color w:val="01011b"/>
                    <w:rtl w:val="0"/>
                  </w:rPr>
                  <w:t xml:space="preserve">Пользовательские характеристики</w:t>
                </w:r>
              </w:sdtContent>
            </w:sdt>
          </w:p>
          <w:p w:rsidR="00000000" w:rsidDel="00000000" w:rsidP="00000000" w:rsidRDefault="00000000" w:rsidRPr="00000000" w14:paraId="0000015A">
            <w:pPr>
              <w:numPr>
                <w:ilvl w:val="1"/>
                <w:numId w:val="2"/>
              </w:numPr>
              <w:shd w:fill="ffffff" w:val="clear"/>
              <w:ind w:left="0" w:hanging="360"/>
              <w:rPr>
                <w:rFonts w:ascii="Quattrocento Sans" w:cs="Quattrocento Sans" w:eastAsia="Quattrocento Sans" w:hAnsi="Quattrocento Sans"/>
                <w:color w:val="01011b"/>
              </w:rPr>
            </w:pPr>
            <w:sdt>
              <w:sdtPr>
                <w:tag w:val="goog_rdk_48"/>
              </w:sdtPr>
              <w:sdtContent>
                <w:r w:rsidDel="00000000" w:rsidR="00000000" w:rsidRPr="00000000">
                  <w:rPr>
                    <w:rFonts w:ascii="Arial" w:cs="Arial" w:eastAsia="Arial" w:hAnsi="Arial"/>
                    <w:color w:val="01011b"/>
                    <w:rtl w:val="0"/>
                  </w:rPr>
                  <w:t xml:space="preserve">Корпус урны</w:t>
                </w:r>
              </w:sdtContent>
            </w:sdt>
          </w:p>
          <w:p w:rsidR="00000000" w:rsidDel="00000000" w:rsidP="00000000" w:rsidRDefault="00000000" w:rsidRPr="00000000" w14:paraId="0000015B">
            <w:pPr>
              <w:shd w:fill="ffffff" w:val="clear"/>
              <w:rPr>
                <w:rFonts w:ascii="Quattrocento Sans" w:cs="Quattrocento Sans" w:eastAsia="Quattrocento Sans" w:hAnsi="Quattrocento Sans"/>
                <w:color w:val="01011b"/>
              </w:rPr>
            </w:pPr>
            <w:sdt>
              <w:sdtPr>
                <w:tag w:val="goog_rdk_49"/>
              </w:sdtPr>
              <w:sdtContent>
                <w:r w:rsidDel="00000000" w:rsidR="00000000" w:rsidRPr="00000000">
                  <w:rPr>
                    <w:rFonts w:ascii="Arial" w:cs="Arial" w:eastAsia="Arial" w:hAnsi="Arial"/>
                    <w:color w:val="01011b"/>
                    <w:rtl w:val="0"/>
                  </w:rPr>
                  <w:t xml:space="preserve">Стационарный</w:t>
                </w:r>
              </w:sdtContent>
            </w:sdt>
          </w:p>
          <w:p w:rsidR="00000000" w:rsidDel="00000000" w:rsidP="00000000" w:rsidRDefault="00000000" w:rsidRPr="00000000" w14:paraId="0000015C">
            <w:pPr>
              <w:numPr>
                <w:ilvl w:val="1"/>
                <w:numId w:val="2"/>
              </w:numPr>
              <w:shd w:fill="ffffff" w:val="clear"/>
              <w:ind w:left="0" w:hanging="360"/>
              <w:rPr>
                <w:rFonts w:ascii="Quattrocento Sans" w:cs="Quattrocento Sans" w:eastAsia="Quattrocento Sans" w:hAnsi="Quattrocento Sans"/>
                <w:color w:val="01011b"/>
              </w:rPr>
            </w:pPr>
            <w:sdt>
              <w:sdtPr>
                <w:tag w:val="goog_rdk_50"/>
              </w:sdtPr>
              <w:sdtContent>
                <w:r w:rsidDel="00000000" w:rsidR="00000000" w:rsidRPr="00000000">
                  <w:rPr>
                    <w:rFonts w:ascii="Arial" w:cs="Arial" w:eastAsia="Arial" w:hAnsi="Arial"/>
                    <w:color w:val="01011b"/>
                    <w:rtl w:val="0"/>
                  </w:rPr>
                  <w:t xml:space="preserve">Установка урны</w:t>
                </w:r>
              </w:sdtContent>
            </w:sdt>
          </w:p>
          <w:p w:rsidR="00000000" w:rsidDel="00000000" w:rsidP="00000000" w:rsidRDefault="00000000" w:rsidRPr="00000000" w14:paraId="0000015D">
            <w:pPr>
              <w:shd w:fill="ffffff" w:val="clear"/>
              <w:rPr>
                <w:rFonts w:ascii="Quattrocento Sans" w:cs="Quattrocento Sans" w:eastAsia="Quattrocento Sans" w:hAnsi="Quattrocento Sans"/>
                <w:color w:val="01011b"/>
              </w:rPr>
            </w:pPr>
            <w:sdt>
              <w:sdtPr>
                <w:tag w:val="goog_rdk_51"/>
              </w:sdtPr>
              <w:sdtContent>
                <w:r w:rsidDel="00000000" w:rsidR="00000000" w:rsidRPr="00000000">
                  <w:rPr>
                    <w:rFonts w:ascii="Arial" w:cs="Arial" w:eastAsia="Arial" w:hAnsi="Arial"/>
                    <w:color w:val="01011b"/>
                    <w:rtl w:val="0"/>
                  </w:rPr>
                  <w:t xml:space="preserve">Бетонирование</w:t>
                </w:r>
              </w:sdtContent>
            </w:sdt>
          </w:p>
          <w:p w:rsidR="00000000" w:rsidDel="00000000" w:rsidP="00000000" w:rsidRDefault="00000000" w:rsidRPr="00000000" w14:paraId="0000015E">
            <w:pPr>
              <w:numPr>
                <w:ilvl w:val="1"/>
                <w:numId w:val="2"/>
              </w:numPr>
              <w:shd w:fill="ffffff" w:val="clear"/>
              <w:ind w:left="0" w:hanging="360"/>
              <w:rPr>
                <w:rFonts w:ascii="Quattrocento Sans" w:cs="Quattrocento Sans" w:eastAsia="Quattrocento Sans" w:hAnsi="Quattrocento Sans"/>
                <w:color w:val="01011b"/>
              </w:rPr>
            </w:pPr>
            <w:sdt>
              <w:sdtPr>
                <w:tag w:val="goog_rdk_52"/>
              </w:sdtPr>
              <w:sdtContent>
                <w:r w:rsidDel="00000000" w:rsidR="00000000" w:rsidRPr="00000000">
                  <w:rPr>
                    <w:rFonts w:ascii="Arial" w:cs="Arial" w:eastAsia="Arial" w:hAnsi="Arial"/>
                    <w:color w:val="01011b"/>
                    <w:rtl w:val="0"/>
                  </w:rPr>
                  <w:t xml:space="preserve">Отверстие для мусора</w:t>
                </w:r>
              </w:sdtContent>
            </w:sdt>
          </w:p>
          <w:p w:rsidR="00000000" w:rsidDel="00000000" w:rsidP="00000000" w:rsidRDefault="00000000" w:rsidRPr="00000000" w14:paraId="0000015F">
            <w:pPr>
              <w:shd w:fill="ffffff" w:val="clear"/>
              <w:rPr>
                <w:rFonts w:ascii="Quattrocento Sans" w:cs="Quattrocento Sans" w:eastAsia="Quattrocento Sans" w:hAnsi="Quattrocento Sans"/>
                <w:color w:val="01011b"/>
              </w:rPr>
            </w:pPr>
            <w:sdt>
              <w:sdtPr>
                <w:tag w:val="goog_rdk_53"/>
              </w:sdtPr>
              <w:sdtContent>
                <w:r w:rsidDel="00000000" w:rsidR="00000000" w:rsidRPr="00000000">
                  <w:rPr>
                    <w:rFonts w:ascii="Arial" w:cs="Arial" w:eastAsia="Arial" w:hAnsi="Arial"/>
                    <w:color w:val="01011b"/>
                    <w:rtl w:val="0"/>
                  </w:rPr>
                  <w:t xml:space="preserve">Сверху</w:t>
                </w:r>
              </w:sdtContent>
            </w:sdt>
          </w:p>
          <w:p w:rsidR="00000000" w:rsidDel="00000000" w:rsidP="00000000" w:rsidRDefault="00000000" w:rsidRPr="00000000" w14:paraId="00000160">
            <w:pPr>
              <w:numPr>
                <w:ilvl w:val="1"/>
                <w:numId w:val="2"/>
              </w:numPr>
              <w:shd w:fill="ffffff" w:val="clear"/>
              <w:ind w:left="0" w:hanging="360"/>
              <w:rPr>
                <w:rFonts w:ascii="Quattrocento Sans" w:cs="Quattrocento Sans" w:eastAsia="Quattrocento Sans" w:hAnsi="Quattrocento Sans"/>
                <w:color w:val="01011b"/>
              </w:rPr>
            </w:pPr>
            <w:sdt>
              <w:sdtPr>
                <w:tag w:val="goog_rdk_54"/>
              </w:sdtPr>
              <w:sdtContent>
                <w:r w:rsidDel="00000000" w:rsidR="00000000" w:rsidRPr="00000000">
                  <w:rPr>
                    <w:rFonts w:ascii="Arial" w:cs="Arial" w:eastAsia="Arial" w:hAnsi="Arial"/>
                    <w:color w:val="01011b"/>
                    <w:rtl w:val="0"/>
                  </w:rPr>
                  <w:t xml:space="preserve">Материал</w:t>
                </w:r>
              </w:sdtContent>
            </w:sdt>
          </w:p>
          <w:p w:rsidR="00000000" w:rsidDel="00000000" w:rsidP="00000000" w:rsidRDefault="00000000" w:rsidRPr="00000000" w14:paraId="00000161">
            <w:pPr>
              <w:shd w:fill="ffffff" w:val="clear"/>
              <w:rPr>
                <w:rFonts w:ascii="Quattrocento Sans" w:cs="Quattrocento Sans" w:eastAsia="Quattrocento Sans" w:hAnsi="Quattrocento Sans"/>
                <w:color w:val="01011b"/>
              </w:rPr>
            </w:pPr>
            <w:sdt>
              <w:sdtPr>
                <w:tag w:val="goog_rdk_55"/>
              </w:sdtPr>
              <w:sdtContent>
                <w:r w:rsidDel="00000000" w:rsidR="00000000" w:rsidRPr="00000000">
                  <w:rPr>
                    <w:rFonts w:ascii="Arial" w:cs="Arial" w:eastAsia="Arial" w:hAnsi="Arial"/>
                    <w:color w:val="01011b"/>
                    <w:rtl w:val="0"/>
                  </w:rPr>
                  <w:t xml:space="preserve">Искусственный камень</w:t>
                </w:r>
              </w:sdtContent>
            </w:sdt>
          </w:p>
          <w:p w:rsidR="00000000" w:rsidDel="00000000" w:rsidP="00000000" w:rsidRDefault="00000000" w:rsidRPr="00000000" w14:paraId="00000162">
            <w:pPr>
              <w:numPr>
                <w:ilvl w:val="1"/>
                <w:numId w:val="2"/>
              </w:numPr>
              <w:shd w:fill="ffffff" w:val="clear"/>
              <w:ind w:left="0" w:hanging="360"/>
              <w:rPr>
                <w:rFonts w:ascii="Quattrocento Sans" w:cs="Quattrocento Sans" w:eastAsia="Quattrocento Sans" w:hAnsi="Quattrocento Sans"/>
                <w:color w:val="01011b"/>
              </w:rPr>
            </w:pPr>
            <w:sdt>
              <w:sdtPr>
                <w:tag w:val="goog_rdk_56"/>
              </w:sdtPr>
              <w:sdtContent>
                <w:r w:rsidDel="00000000" w:rsidR="00000000" w:rsidRPr="00000000">
                  <w:rPr>
                    <w:rFonts w:ascii="Arial" w:cs="Arial" w:eastAsia="Arial" w:hAnsi="Arial"/>
                    <w:color w:val="01011b"/>
                    <w:rtl w:val="0"/>
                  </w:rPr>
                  <w:t xml:space="preserve">Тип</w:t>
                </w:r>
              </w:sdtContent>
            </w:sdt>
          </w:p>
          <w:p w:rsidR="00000000" w:rsidDel="00000000" w:rsidP="00000000" w:rsidRDefault="00000000" w:rsidRPr="00000000" w14:paraId="00000163">
            <w:pPr>
              <w:shd w:fill="ffffff" w:val="clear"/>
              <w:rPr>
                <w:rFonts w:ascii="Quattrocento Sans" w:cs="Quattrocento Sans" w:eastAsia="Quattrocento Sans" w:hAnsi="Quattrocento Sans"/>
                <w:color w:val="01011b"/>
              </w:rPr>
            </w:pPr>
            <w:sdt>
              <w:sdtPr>
                <w:tag w:val="goog_rdk_57"/>
              </w:sdtPr>
              <w:sdtContent>
                <w:r w:rsidDel="00000000" w:rsidR="00000000" w:rsidRPr="00000000">
                  <w:rPr>
                    <w:rFonts w:ascii="Arial" w:cs="Arial" w:eastAsia="Arial" w:hAnsi="Arial"/>
                    <w:color w:val="01011b"/>
                    <w:rtl w:val="0"/>
                  </w:rPr>
                  <w:t xml:space="preserve">Урна</w:t>
                </w:r>
              </w:sdtContent>
            </w:sdt>
          </w:p>
          <w:p w:rsidR="00000000" w:rsidDel="00000000" w:rsidP="00000000" w:rsidRDefault="00000000" w:rsidRPr="00000000" w14:paraId="00000164">
            <w:pPr>
              <w:shd w:fill="ffffff" w:val="clear"/>
              <w:spacing w:after="240" w:before="240" w:lineRule="auto"/>
              <w:jc w:val="center"/>
              <w:rPr>
                <w:rFonts w:ascii="Quattrocento Sans" w:cs="Quattrocento Sans" w:eastAsia="Quattrocento Sans" w:hAnsi="Quattrocento Sans"/>
                <w:color w:val="01011b"/>
              </w:rPr>
            </w:pPr>
            <w:sdt>
              <w:sdtPr>
                <w:tag w:val="goog_rdk_58"/>
              </w:sdtPr>
              <w:sdtContent>
                <w:r w:rsidDel="00000000" w:rsidR="00000000" w:rsidRPr="00000000">
                  <w:rPr>
                    <w:rFonts w:ascii="Arial" w:cs="Arial" w:eastAsia="Arial" w:hAnsi="Arial"/>
                    <w:color w:val="01011b"/>
                    <w:rtl w:val="0"/>
                  </w:rPr>
                  <w:t xml:space="preserve">Урна уличная</w:t>
                </w:r>
              </w:sdtContent>
            </w:sdt>
          </w:p>
          <w:p w:rsidR="00000000" w:rsidDel="00000000" w:rsidP="00000000" w:rsidRDefault="00000000" w:rsidRPr="00000000" w14:paraId="00000165">
            <w:pPr>
              <w:shd w:fill="ffffff" w:val="clear"/>
              <w:spacing w:after="180" w:lineRule="auto"/>
              <w:rPr>
                <w:rFonts w:ascii="Quattrocento Sans" w:cs="Quattrocento Sans" w:eastAsia="Quattrocento Sans" w:hAnsi="Quattrocento Sans"/>
                <w:color w:val="01011b"/>
              </w:rPr>
            </w:pPr>
            <w:sdt>
              <w:sdtPr>
                <w:tag w:val="goog_rdk_59"/>
              </w:sdtPr>
              <w:sdtContent>
                <w:r w:rsidDel="00000000" w:rsidR="00000000" w:rsidRPr="00000000">
                  <w:rPr>
                    <w:rFonts w:ascii="Arial" w:cs="Arial" w:eastAsia="Arial" w:hAnsi="Arial"/>
                    <w:color w:val="01011b"/>
                    <w:rtl w:val="0"/>
                  </w:rPr>
                  <w:t xml:space="preserve">Данный вид урн является классическим, выполненным в национальном стиле и украшен узорами, урна сделана из прочного материала экостоун, который имеет вид натурального камня.</w:t>
                </w:r>
              </w:sdtContent>
            </w:sdt>
          </w:p>
          <w:p w:rsidR="00000000" w:rsidDel="00000000" w:rsidP="00000000" w:rsidRDefault="00000000" w:rsidRPr="00000000" w14:paraId="00000166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67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шт</w:t>
            </w:r>
          </w:p>
        </w:tc>
        <w:tc>
          <w:tcPr/>
          <w:p w:rsidR="00000000" w:rsidDel="00000000" w:rsidP="00000000" w:rsidRDefault="00000000" w:rsidRPr="00000000" w14:paraId="00000168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</w:t>
            </w:r>
          </w:p>
        </w:tc>
        <w:tc>
          <w:tcPr/>
          <w:p w:rsidR="00000000" w:rsidDel="00000000" w:rsidP="00000000" w:rsidRDefault="00000000" w:rsidRPr="00000000" w14:paraId="00000169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35000</w:t>
            </w:r>
          </w:p>
        </w:tc>
        <w:tc>
          <w:tcPr/>
          <w:p w:rsidR="00000000" w:rsidDel="00000000" w:rsidP="00000000" w:rsidRDefault="00000000" w:rsidRPr="00000000" w14:paraId="0000016A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  <w:t xml:space="preserve">https://satu.kz/p86094571-urna-ulichnaya-severnoe.html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6B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70000</w:t>
            </w:r>
          </w:p>
        </w:tc>
      </w:tr>
      <w:tr>
        <w:trPr>
          <w:cantSplit w:val="0"/>
          <w:trHeight w:val="397" w:hRule="atLeast"/>
          <w:tblHeader w:val="0"/>
        </w:trPr>
        <w:tc>
          <w:tcPr/>
          <w:p w:rsidR="00000000" w:rsidDel="00000000" w:rsidP="00000000" w:rsidRDefault="00000000" w:rsidRPr="00000000" w14:paraId="0000016C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Доска объявлений мини МФ 606 </w:t>
            </w:r>
          </w:p>
        </w:tc>
        <w:tc>
          <w:tcPr/>
          <w:p w:rsidR="00000000" w:rsidDel="00000000" w:rsidP="00000000" w:rsidRDefault="00000000" w:rsidRPr="00000000" w14:paraId="0000016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5"/>
              <w:tblW w:w="3563.0" w:type="dxa"/>
              <w:jc w:val="left"/>
              <w:tblLayout w:type="fixed"/>
              <w:tblLook w:val="0400"/>
            </w:tblPr>
            <w:tblGrid>
              <w:gridCol w:w="2408"/>
              <w:gridCol w:w="1155"/>
              <w:tblGridChange w:id="0">
                <w:tblGrid>
                  <w:gridCol w:w="2408"/>
                  <w:gridCol w:w="1155"/>
                </w:tblGrid>
              </w:tblGridChange>
            </w:tblGrid>
            <w:tr>
              <w:trPr>
                <w:cantSplit w:val="0"/>
                <w:tblHeader w:val="0"/>
              </w:trPr>
              <w:tc>
                <w:tcPr>
                  <w:vAlign w:val="center"/>
                </w:tcPr>
                <w:p w:rsidR="00000000" w:rsidDel="00000000" w:rsidP="00000000" w:rsidRDefault="00000000" w:rsidRPr="00000000" w14:paraId="0000016E">
                  <w:pPr>
                    <w:spacing w:after="0" w:line="240" w:lineRule="auto"/>
                    <w:rPr>
                      <w:rFonts w:ascii="Times New Roman" w:cs="Times New Roman" w:eastAsia="Times New Roman" w:hAnsi="Times New Roman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rtl w:val="0"/>
                    </w:rPr>
                    <w:t xml:space="preserve">Артикул</w:t>
                  </w:r>
                </w:p>
              </w:tc>
              <w:tc>
                <w:tcPr>
                  <w:vAlign w:val="center"/>
                </w:tcPr>
                <w:p w:rsidR="00000000" w:rsidDel="00000000" w:rsidP="00000000" w:rsidRDefault="00000000" w:rsidRPr="00000000" w14:paraId="0000016F">
                  <w:pPr>
                    <w:spacing w:after="0" w:line="240" w:lineRule="auto"/>
                    <w:rPr>
                      <w:rFonts w:ascii="Times New Roman" w:cs="Times New Roman" w:eastAsia="Times New Roman" w:hAnsi="Times New Roman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rtl w:val="0"/>
                    </w:rPr>
                    <w:t xml:space="preserve">МФ 606</w:t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vAlign w:val="center"/>
                </w:tcPr>
                <w:p w:rsidR="00000000" w:rsidDel="00000000" w:rsidP="00000000" w:rsidRDefault="00000000" w:rsidRPr="00000000" w14:paraId="00000170">
                  <w:pPr>
                    <w:spacing w:after="0" w:line="240" w:lineRule="auto"/>
                    <w:rPr>
                      <w:rFonts w:ascii="Times New Roman" w:cs="Times New Roman" w:eastAsia="Times New Roman" w:hAnsi="Times New Roman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rtl w:val="0"/>
                    </w:rPr>
                    <w:t xml:space="preserve">Зона безопасности, мм</w:t>
                  </w:r>
                </w:p>
              </w:tc>
              <w:tc>
                <w:tcPr>
                  <w:vAlign w:val="center"/>
                </w:tcPr>
                <w:p w:rsidR="00000000" w:rsidDel="00000000" w:rsidP="00000000" w:rsidRDefault="00000000" w:rsidRPr="00000000" w14:paraId="00000171">
                  <w:pPr>
                    <w:spacing w:after="0" w:line="240" w:lineRule="auto"/>
                    <w:rPr>
                      <w:rFonts w:ascii="Times New Roman" w:cs="Times New Roman" w:eastAsia="Times New Roman" w:hAnsi="Times New Roman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rtl w:val="0"/>
                    </w:rPr>
                    <w:t xml:space="preserve">1900х1400</w:t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vAlign w:val="center"/>
                </w:tcPr>
                <w:p w:rsidR="00000000" w:rsidDel="00000000" w:rsidP="00000000" w:rsidRDefault="00000000" w:rsidRPr="00000000" w14:paraId="00000172">
                  <w:pPr>
                    <w:spacing w:after="0" w:line="240" w:lineRule="auto"/>
                    <w:rPr>
                      <w:rFonts w:ascii="Times New Roman" w:cs="Times New Roman" w:eastAsia="Times New Roman" w:hAnsi="Times New Roman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rtl w:val="0"/>
                    </w:rPr>
                    <w:t xml:space="preserve">Длина, мм</w:t>
                  </w:r>
                </w:p>
              </w:tc>
              <w:tc>
                <w:tcPr>
                  <w:vAlign w:val="center"/>
                </w:tcPr>
                <w:p w:rsidR="00000000" w:rsidDel="00000000" w:rsidP="00000000" w:rsidRDefault="00000000" w:rsidRPr="00000000" w14:paraId="00000173">
                  <w:pPr>
                    <w:spacing w:after="0" w:line="240" w:lineRule="auto"/>
                    <w:rPr>
                      <w:rFonts w:ascii="Times New Roman" w:cs="Times New Roman" w:eastAsia="Times New Roman" w:hAnsi="Times New Roman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rtl w:val="0"/>
                    </w:rPr>
                    <w:t xml:space="preserve">900</w:t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vAlign w:val="center"/>
                </w:tcPr>
                <w:p w:rsidR="00000000" w:rsidDel="00000000" w:rsidP="00000000" w:rsidRDefault="00000000" w:rsidRPr="00000000" w14:paraId="00000174">
                  <w:pPr>
                    <w:spacing w:after="0" w:line="240" w:lineRule="auto"/>
                    <w:rPr>
                      <w:rFonts w:ascii="Times New Roman" w:cs="Times New Roman" w:eastAsia="Times New Roman" w:hAnsi="Times New Roman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rtl w:val="0"/>
                    </w:rPr>
                    <w:t xml:space="preserve">Ширина, мм</w:t>
                  </w:r>
                </w:p>
              </w:tc>
              <w:tc>
                <w:tcPr>
                  <w:vAlign w:val="center"/>
                </w:tcPr>
                <w:p w:rsidR="00000000" w:rsidDel="00000000" w:rsidP="00000000" w:rsidRDefault="00000000" w:rsidRPr="00000000" w14:paraId="00000175">
                  <w:pPr>
                    <w:spacing w:after="0" w:line="240" w:lineRule="auto"/>
                    <w:rPr>
                      <w:rFonts w:ascii="Times New Roman" w:cs="Times New Roman" w:eastAsia="Times New Roman" w:hAnsi="Times New Roman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rtl w:val="0"/>
                    </w:rPr>
                    <w:t xml:space="preserve">40</w:t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vAlign w:val="center"/>
                </w:tcPr>
                <w:p w:rsidR="00000000" w:rsidDel="00000000" w:rsidP="00000000" w:rsidRDefault="00000000" w:rsidRPr="00000000" w14:paraId="00000176">
                  <w:pPr>
                    <w:spacing w:after="0" w:line="240" w:lineRule="auto"/>
                    <w:rPr>
                      <w:rFonts w:ascii="Times New Roman" w:cs="Times New Roman" w:eastAsia="Times New Roman" w:hAnsi="Times New Roman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rtl w:val="0"/>
                    </w:rPr>
                    <w:t xml:space="preserve">Высота, мм</w:t>
                  </w:r>
                </w:p>
              </w:tc>
              <w:tc>
                <w:tcPr>
                  <w:vAlign w:val="center"/>
                </w:tcPr>
                <w:p w:rsidR="00000000" w:rsidDel="00000000" w:rsidP="00000000" w:rsidRDefault="00000000" w:rsidRPr="00000000" w14:paraId="00000177">
                  <w:pPr>
                    <w:spacing w:after="0" w:line="240" w:lineRule="auto"/>
                    <w:rPr>
                      <w:rFonts w:ascii="Times New Roman" w:cs="Times New Roman" w:eastAsia="Times New Roman" w:hAnsi="Times New Roman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rtl w:val="0"/>
                    </w:rPr>
                    <w:t xml:space="preserve">1900</w:t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vAlign w:val="center"/>
                </w:tcPr>
                <w:p w:rsidR="00000000" w:rsidDel="00000000" w:rsidP="00000000" w:rsidRDefault="00000000" w:rsidRPr="00000000" w14:paraId="00000178">
                  <w:pPr>
                    <w:spacing w:after="0" w:line="240" w:lineRule="auto"/>
                    <w:rPr>
                      <w:rFonts w:ascii="Times New Roman" w:cs="Times New Roman" w:eastAsia="Times New Roman" w:hAnsi="Times New Roman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rtl w:val="0"/>
                    </w:rPr>
                    <w:t xml:space="preserve">Вес, кг</w:t>
                  </w:r>
                </w:p>
              </w:tc>
              <w:tc>
                <w:tcPr>
                  <w:vAlign w:val="center"/>
                </w:tcPr>
                <w:p w:rsidR="00000000" w:rsidDel="00000000" w:rsidP="00000000" w:rsidRDefault="00000000" w:rsidRPr="00000000" w14:paraId="00000179">
                  <w:pPr>
                    <w:spacing w:after="0" w:line="240" w:lineRule="auto"/>
                    <w:rPr>
                      <w:rFonts w:ascii="Times New Roman" w:cs="Times New Roman" w:eastAsia="Times New Roman" w:hAnsi="Times New Roman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rtl w:val="0"/>
                    </w:rPr>
                    <w:t xml:space="preserve">26.84</w:t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vAlign w:val="center"/>
                </w:tcPr>
                <w:p w:rsidR="00000000" w:rsidDel="00000000" w:rsidP="00000000" w:rsidRDefault="00000000" w:rsidRPr="00000000" w14:paraId="0000017A">
                  <w:pPr>
                    <w:spacing w:after="0" w:line="240" w:lineRule="auto"/>
                    <w:rPr>
                      <w:rFonts w:ascii="Times New Roman" w:cs="Times New Roman" w:eastAsia="Times New Roman" w:hAnsi="Times New Roman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rtl w:val="0"/>
                    </w:rPr>
                    <w:t xml:space="preserve">Объем, м3</w:t>
                  </w:r>
                </w:p>
              </w:tc>
              <w:tc>
                <w:tcPr>
                  <w:vAlign w:val="center"/>
                </w:tcPr>
                <w:p w:rsidR="00000000" w:rsidDel="00000000" w:rsidP="00000000" w:rsidRDefault="00000000" w:rsidRPr="00000000" w14:paraId="0000017B">
                  <w:pPr>
                    <w:spacing w:after="0" w:line="240" w:lineRule="auto"/>
                    <w:rPr>
                      <w:rFonts w:ascii="Times New Roman" w:cs="Times New Roman" w:eastAsia="Times New Roman" w:hAnsi="Times New Roman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rtl w:val="0"/>
                    </w:rPr>
                    <w:t xml:space="preserve">0.11</w:t>
                  </w:r>
                </w:p>
              </w:tc>
            </w:tr>
          </w:tbl>
          <w:p w:rsidR="00000000" w:rsidDel="00000000" w:rsidP="00000000" w:rsidRDefault="00000000" w:rsidRPr="00000000" w14:paraId="0000017C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7D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шт</w:t>
            </w:r>
          </w:p>
        </w:tc>
        <w:tc>
          <w:tcPr/>
          <w:p w:rsidR="00000000" w:rsidDel="00000000" w:rsidP="00000000" w:rsidRDefault="00000000" w:rsidRPr="00000000" w14:paraId="0000017E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17F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38340</w:t>
            </w:r>
          </w:p>
        </w:tc>
        <w:tc>
          <w:tcPr/>
          <w:p w:rsidR="00000000" w:rsidDel="00000000" w:rsidP="00000000" w:rsidRDefault="00000000" w:rsidRPr="00000000" w14:paraId="00000180">
            <w:pPr>
              <w:rPr>
                <w:rFonts w:ascii="Times New Roman" w:cs="Times New Roman" w:eastAsia="Times New Roman" w:hAnsi="Times New Roman"/>
              </w:rPr>
            </w:pPr>
            <w:hyperlink r:id="rId12">
              <w:r w:rsidDel="00000000" w:rsidR="00000000" w:rsidRPr="00000000">
                <w:rPr>
                  <w:rFonts w:ascii="Times New Roman" w:cs="Times New Roman" w:eastAsia="Times New Roman" w:hAnsi="Times New Roman"/>
                  <w:color w:val="0000ff"/>
                  <w:u w:val="single"/>
                  <w:rtl w:val="0"/>
                </w:rPr>
                <w:t xml:space="preserve"> https://batr.kz/p73888234-doska-obyavlenij-mini.html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81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38 340</w:t>
            </w:r>
          </w:p>
        </w:tc>
      </w:tr>
      <w:tr>
        <w:trPr>
          <w:cantSplit w:val="0"/>
          <w:trHeight w:val="397" w:hRule="atLeast"/>
          <w:tblHeader w:val="0"/>
        </w:trPr>
        <w:tc>
          <w:tcPr/>
          <w:p w:rsidR="00000000" w:rsidDel="00000000" w:rsidP="00000000" w:rsidRDefault="00000000" w:rsidRPr="00000000" w14:paraId="00000182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Скребок для обуви МФ 605 </w:t>
            </w:r>
          </w:p>
        </w:tc>
        <w:tc>
          <w:tcPr/>
          <w:p w:rsidR="00000000" w:rsidDel="00000000" w:rsidP="00000000" w:rsidRDefault="00000000" w:rsidRPr="00000000" w14:paraId="00000183">
            <w:pPr>
              <w:spacing w:after="28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Выполнен из трубы диаметром 27 мм, гнутой в виде буквы «П» и стальной полосы 50х5, металл имеет плавные радиусы ,тщательную обработку швов, покрыт порошковой краской в синий цвет.</w:t>
            </w:r>
          </w:p>
          <w:tbl>
            <w:tblPr>
              <w:tblStyle w:val="Table6"/>
              <w:tblW w:w="3563.0" w:type="dxa"/>
              <w:jc w:val="left"/>
              <w:tblLayout w:type="fixed"/>
              <w:tblLook w:val="0400"/>
            </w:tblPr>
            <w:tblGrid>
              <w:gridCol w:w="2408"/>
              <w:gridCol w:w="1155"/>
              <w:tblGridChange w:id="0">
                <w:tblGrid>
                  <w:gridCol w:w="2408"/>
                  <w:gridCol w:w="1155"/>
                </w:tblGrid>
              </w:tblGridChange>
            </w:tblGrid>
            <w:tr>
              <w:trPr>
                <w:cantSplit w:val="0"/>
                <w:tblHeader w:val="0"/>
              </w:trPr>
              <w:tc>
                <w:tcPr>
                  <w:vAlign w:val="center"/>
                </w:tcPr>
                <w:p w:rsidR="00000000" w:rsidDel="00000000" w:rsidP="00000000" w:rsidRDefault="00000000" w:rsidRPr="00000000" w14:paraId="00000184">
                  <w:pPr>
                    <w:spacing w:after="0" w:line="240" w:lineRule="auto"/>
                    <w:rPr>
                      <w:rFonts w:ascii="Times New Roman" w:cs="Times New Roman" w:eastAsia="Times New Roman" w:hAnsi="Times New Roman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rtl w:val="0"/>
                    </w:rPr>
                    <w:t xml:space="preserve">Артикул</w:t>
                  </w:r>
                </w:p>
              </w:tc>
              <w:tc>
                <w:tcPr>
                  <w:vAlign w:val="center"/>
                </w:tcPr>
                <w:p w:rsidR="00000000" w:rsidDel="00000000" w:rsidP="00000000" w:rsidRDefault="00000000" w:rsidRPr="00000000" w14:paraId="00000185">
                  <w:pPr>
                    <w:spacing w:after="0" w:line="240" w:lineRule="auto"/>
                    <w:rPr>
                      <w:rFonts w:ascii="Times New Roman" w:cs="Times New Roman" w:eastAsia="Times New Roman" w:hAnsi="Times New Roman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rtl w:val="0"/>
                    </w:rPr>
                    <w:t xml:space="preserve">МФ 605</w:t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vAlign w:val="center"/>
                </w:tcPr>
                <w:p w:rsidR="00000000" w:rsidDel="00000000" w:rsidP="00000000" w:rsidRDefault="00000000" w:rsidRPr="00000000" w14:paraId="00000186">
                  <w:pPr>
                    <w:spacing w:after="0" w:line="240" w:lineRule="auto"/>
                    <w:rPr>
                      <w:rFonts w:ascii="Times New Roman" w:cs="Times New Roman" w:eastAsia="Times New Roman" w:hAnsi="Times New Roman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rtl w:val="0"/>
                    </w:rPr>
                    <w:t xml:space="preserve">Зона безопасности, мм</w:t>
                  </w:r>
                </w:p>
              </w:tc>
              <w:tc>
                <w:tcPr>
                  <w:vAlign w:val="center"/>
                </w:tcPr>
                <w:p w:rsidR="00000000" w:rsidDel="00000000" w:rsidP="00000000" w:rsidRDefault="00000000" w:rsidRPr="00000000" w14:paraId="00000187">
                  <w:pPr>
                    <w:spacing w:after="0" w:line="240" w:lineRule="auto"/>
                    <w:rPr>
                      <w:rFonts w:ascii="Times New Roman" w:cs="Times New Roman" w:eastAsia="Times New Roman" w:hAnsi="Times New Roman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rtl w:val="0"/>
                    </w:rPr>
                    <w:t xml:space="preserve">1660х1030</w:t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vAlign w:val="center"/>
                </w:tcPr>
                <w:p w:rsidR="00000000" w:rsidDel="00000000" w:rsidP="00000000" w:rsidRDefault="00000000" w:rsidRPr="00000000" w14:paraId="00000188">
                  <w:pPr>
                    <w:spacing w:after="0" w:line="240" w:lineRule="auto"/>
                    <w:rPr>
                      <w:rFonts w:ascii="Times New Roman" w:cs="Times New Roman" w:eastAsia="Times New Roman" w:hAnsi="Times New Roman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rtl w:val="0"/>
                    </w:rPr>
                    <w:t xml:space="preserve">Длина, мм</w:t>
                  </w:r>
                </w:p>
              </w:tc>
              <w:tc>
                <w:tcPr>
                  <w:vAlign w:val="center"/>
                </w:tcPr>
                <w:p w:rsidR="00000000" w:rsidDel="00000000" w:rsidP="00000000" w:rsidRDefault="00000000" w:rsidRPr="00000000" w14:paraId="00000189">
                  <w:pPr>
                    <w:spacing w:after="0" w:line="240" w:lineRule="auto"/>
                    <w:rPr>
                      <w:rFonts w:ascii="Times New Roman" w:cs="Times New Roman" w:eastAsia="Times New Roman" w:hAnsi="Times New Roman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rtl w:val="0"/>
                    </w:rPr>
                    <w:t xml:space="preserve">660</w:t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vAlign w:val="center"/>
                </w:tcPr>
                <w:p w:rsidR="00000000" w:rsidDel="00000000" w:rsidP="00000000" w:rsidRDefault="00000000" w:rsidRPr="00000000" w14:paraId="0000018A">
                  <w:pPr>
                    <w:spacing w:after="0" w:line="240" w:lineRule="auto"/>
                    <w:rPr>
                      <w:rFonts w:ascii="Times New Roman" w:cs="Times New Roman" w:eastAsia="Times New Roman" w:hAnsi="Times New Roman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rtl w:val="0"/>
                    </w:rPr>
                    <w:t xml:space="preserve">Ширина, мм</w:t>
                  </w:r>
                </w:p>
              </w:tc>
              <w:tc>
                <w:tcPr>
                  <w:vAlign w:val="center"/>
                </w:tcPr>
                <w:p w:rsidR="00000000" w:rsidDel="00000000" w:rsidP="00000000" w:rsidRDefault="00000000" w:rsidRPr="00000000" w14:paraId="0000018B">
                  <w:pPr>
                    <w:spacing w:after="0" w:line="240" w:lineRule="auto"/>
                    <w:rPr>
                      <w:rFonts w:ascii="Times New Roman" w:cs="Times New Roman" w:eastAsia="Times New Roman" w:hAnsi="Times New Roman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rtl w:val="0"/>
                    </w:rPr>
                    <w:t xml:space="preserve">30</w:t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vAlign w:val="center"/>
                </w:tcPr>
                <w:p w:rsidR="00000000" w:rsidDel="00000000" w:rsidP="00000000" w:rsidRDefault="00000000" w:rsidRPr="00000000" w14:paraId="0000018C">
                  <w:pPr>
                    <w:spacing w:after="0" w:line="240" w:lineRule="auto"/>
                    <w:rPr>
                      <w:rFonts w:ascii="Times New Roman" w:cs="Times New Roman" w:eastAsia="Times New Roman" w:hAnsi="Times New Roman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rtl w:val="0"/>
                    </w:rPr>
                    <w:t xml:space="preserve">Высота, мм</w:t>
                  </w:r>
                </w:p>
              </w:tc>
              <w:tc>
                <w:tcPr>
                  <w:vAlign w:val="center"/>
                </w:tcPr>
                <w:p w:rsidR="00000000" w:rsidDel="00000000" w:rsidP="00000000" w:rsidRDefault="00000000" w:rsidRPr="00000000" w14:paraId="0000018D">
                  <w:pPr>
                    <w:spacing w:after="0" w:line="240" w:lineRule="auto"/>
                    <w:rPr>
                      <w:rFonts w:ascii="Times New Roman" w:cs="Times New Roman" w:eastAsia="Times New Roman" w:hAnsi="Times New Roman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rtl w:val="0"/>
                    </w:rPr>
                    <w:t xml:space="preserve">100</w:t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vAlign w:val="center"/>
                </w:tcPr>
                <w:p w:rsidR="00000000" w:rsidDel="00000000" w:rsidP="00000000" w:rsidRDefault="00000000" w:rsidRPr="00000000" w14:paraId="0000018E">
                  <w:pPr>
                    <w:spacing w:after="0" w:line="240" w:lineRule="auto"/>
                    <w:rPr>
                      <w:rFonts w:ascii="Times New Roman" w:cs="Times New Roman" w:eastAsia="Times New Roman" w:hAnsi="Times New Roman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rtl w:val="0"/>
                    </w:rPr>
                    <w:t xml:space="preserve">Вес, кг</w:t>
                  </w:r>
                </w:p>
              </w:tc>
              <w:tc>
                <w:tcPr>
                  <w:vAlign w:val="center"/>
                </w:tcPr>
                <w:p w:rsidR="00000000" w:rsidDel="00000000" w:rsidP="00000000" w:rsidRDefault="00000000" w:rsidRPr="00000000" w14:paraId="0000018F">
                  <w:pPr>
                    <w:spacing w:after="0" w:line="240" w:lineRule="auto"/>
                    <w:rPr>
                      <w:rFonts w:ascii="Times New Roman" w:cs="Times New Roman" w:eastAsia="Times New Roman" w:hAnsi="Times New Roman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rtl w:val="0"/>
                    </w:rPr>
                    <w:t xml:space="preserve">3.22</w:t>
                  </w:r>
                </w:p>
              </w:tc>
            </w:tr>
          </w:tbl>
          <w:p w:rsidR="00000000" w:rsidDel="00000000" w:rsidP="00000000" w:rsidRDefault="00000000" w:rsidRPr="00000000" w14:paraId="00000190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91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шт</w:t>
            </w:r>
          </w:p>
        </w:tc>
        <w:tc>
          <w:tcPr/>
          <w:p w:rsidR="00000000" w:rsidDel="00000000" w:rsidP="00000000" w:rsidRDefault="00000000" w:rsidRPr="00000000" w14:paraId="00000192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</w:t>
            </w:r>
          </w:p>
        </w:tc>
        <w:tc>
          <w:tcPr/>
          <w:p w:rsidR="00000000" w:rsidDel="00000000" w:rsidP="00000000" w:rsidRDefault="00000000" w:rsidRPr="00000000" w14:paraId="00000193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9500</w:t>
            </w:r>
          </w:p>
        </w:tc>
        <w:tc>
          <w:tcPr/>
          <w:p w:rsidR="00000000" w:rsidDel="00000000" w:rsidP="00000000" w:rsidRDefault="00000000" w:rsidRPr="00000000" w14:paraId="00000194">
            <w:pPr>
              <w:rPr>
                <w:rFonts w:ascii="Times New Roman" w:cs="Times New Roman" w:eastAsia="Times New Roman" w:hAnsi="Times New Roman"/>
              </w:rPr>
            </w:pPr>
            <w:hyperlink r:id="rId13">
              <w:r w:rsidDel="00000000" w:rsidR="00000000" w:rsidRPr="00000000">
                <w:rPr>
                  <w:rFonts w:ascii="Times New Roman" w:cs="Times New Roman" w:eastAsia="Times New Roman" w:hAnsi="Times New Roman"/>
                  <w:color w:val="0000ff"/>
                  <w:u w:val="single"/>
                  <w:rtl w:val="0"/>
                </w:rPr>
                <w:t xml:space="preserve"> https://batr.kz/p73888236-skrebok-dlya-obuvi.html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95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19000</w:t>
            </w:r>
          </w:p>
        </w:tc>
      </w:tr>
      <w:tr>
        <w:trPr>
          <w:cantSplit w:val="0"/>
          <w:trHeight w:val="397" w:hRule="atLeast"/>
          <w:tblHeader w:val="0"/>
        </w:trPr>
        <w:tc>
          <w:tcPr>
            <w:gridSpan w:val="7"/>
          </w:tcPr>
          <w:p w:rsidR="00000000" w:rsidDel="00000000" w:rsidP="00000000" w:rsidRDefault="00000000" w:rsidRPr="00000000" w14:paraId="0000019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Работы, услуги</w:t>
            </w:r>
          </w:p>
        </w:tc>
      </w:tr>
      <w:tr>
        <w:trPr>
          <w:cantSplit w:val="0"/>
          <w:trHeight w:val="397" w:hRule="atLeast"/>
          <w:tblHeader w:val="0"/>
        </w:trPr>
        <w:tc>
          <w:tcPr/>
          <w:p w:rsidR="00000000" w:rsidDel="00000000" w:rsidP="00000000" w:rsidRDefault="00000000" w:rsidRPr="00000000" w14:paraId="0000019D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Разработка проектно-сметной документации</w:t>
            </w:r>
          </w:p>
        </w:tc>
        <w:tc>
          <w:tcPr/>
          <w:p w:rsidR="00000000" w:rsidDel="00000000" w:rsidP="00000000" w:rsidRDefault="00000000" w:rsidRPr="00000000" w14:paraId="0000019E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Разработка локального сметного расчета</w:t>
            </w:r>
          </w:p>
        </w:tc>
        <w:tc>
          <w:tcPr/>
          <w:p w:rsidR="00000000" w:rsidDel="00000000" w:rsidP="00000000" w:rsidRDefault="00000000" w:rsidRPr="00000000" w14:paraId="0000019F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Шт</w:t>
            </w:r>
          </w:p>
        </w:tc>
        <w:tc>
          <w:tcPr/>
          <w:p w:rsidR="00000000" w:rsidDel="00000000" w:rsidP="00000000" w:rsidRDefault="00000000" w:rsidRPr="00000000" w14:paraId="000001A0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1A1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50000</w:t>
            </w:r>
          </w:p>
        </w:tc>
        <w:tc>
          <w:tcPr/>
          <w:p w:rsidR="00000000" w:rsidDel="00000000" w:rsidP="00000000" w:rsidRDefault="00000000" w:rsidRPr="00000000" w14:paraId="000001A2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A3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50000</w:t>
            </w:r>
          </w:p>
        </w:tc>
      </w:tr>
      <w:tr>
        <w:trPr>
          <w:cantSplit w:val="0"/>
          <w:trHeight w:val="397" w:hRule="atLeast"/>
          <w:tblHeader w:val="0"/>
        </w:trPr>
        <w:tc>
          <w:tcPr/>
          <w:p w:rsidR="00000000" w:rsidDel="00000000" w:rsidP="00000000" w:rsidRDefault="00000000" w:rsidRPr="00000000" w14:paraId="000001A4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Подготовка территории</w:t>
            </w:r>
          </w:p>
        </w:tc>
        <w:tc>
          <w:tcPr/>
          <w:p w:rsidR="00000000" w:rsidDel="00000000" w:rsidP="00000000" w:rsidRDefault="00000000" w:rsidRPr="00000000" w14:paraId="000001A5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Расчистка выбранной площадки, уборка мусора, демонтаж ненужных объектов, выравнивание территории</w:t>
            </w:r>
          </w:p>
        </w:tc>
        <w:tc>
          <w:tcPr/>
          <w:p w:rsidR="00000000" w:rsidDel="00000000" w:rsidP="00000000" w:rsidRDefault="00000000" w:rsidRPr="00000000" w14:paraId="000001A6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Человеко-часы</w:t>
            </w:r>
          </w:p>
        </w:tc>
        <w:tc>
          <w:tcPr/>
          <w:p w:rsidR="00000000" w:rsidDel="00000000" w:rsidP="00000000" w:rsidRDefault="00000000" w:rsidRPr="00000000" w14:paraId="000001A7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30</w:t>
            </w:r>
          </w:p>
        </w:tc>
        <w:tc>
          <w:tcPr/>
          <w:p w:rsidR="00000000" w:rsidDel="00000000" w:rsidP="00000000" w:rsidRDefault="00000000" w:rsidRPr="00000000" w14:paraId="000001A8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3500</w:t>
            </w:r>
          </w:p>
        </w:tc>
        <w:tc>
          <w:tcPr/>
          <w:p w:rsidR="00000000" w:rsidDel="00000000" w:rsidP="00000000" w:rsidRDefault="00000000" w:rsidRPr="00000000" w14:paraId="000001A9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https://rascenki.kz/city/xromtau/demontazh_zdanij/</w:t>
            </w:r>
          </w:p>
        </w:tc>
        <w:tc>
          <w:tcPr/>
          <w:p w:rsidR="00000000" w:rsidDel="00000000" w:rsidP="00000000" w:rsidRDefault="00000000" w:rsidRPr="00000000" w14:paraId="000001AA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105000</w:t>
            </w:r>
          </w:p>
        </w:tc>
      </w:tr>
      <w:tr>
        <w:trPr>
          <w:cantSplit w:val="0"/>
          <w:trHeight w:val="397" w:hRule="atLeast"/>
          <w:tblHeader w:val="0"/>
        </w:trPr>
        <w:tc>
          <w:tcPr/>
          <w:p w:rsidR="00000000" w:rsidDel="00000000" w:rsidP="00000000" w:rsidRDefault="00000000" w:rsidRPr="00000000" w14:paraId="000001AB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Установка борюра и канализ люк</w:t>
            </w:r>
          </w:p>
        </w:tc>
        <w:tc>
          <w:tcPr/>
          <w:p w:rsidR="00000000" w:rsidDel="00000000" w:rsidP="00000000" w:rsidRDefault="00000000" w:rsidRPr="00000000" w14:paraId="000001AC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Установка водосточных труб со сборкой из готовых элементов,подрезкой в размер и креплением</w:t>
            </w:r>
          </w:p>
        </w:tc>
        <w:tc>
          <w:tcPr/>
          <w:p w:rsidR="00000000" w:rsidDel="00000000" w:rsidP="00000000" w:rsidRDefault="00000000" w:rsidRPr="00000000" w14:paraId="000001AD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П.м</w:t>
            </w:r>
          </w:p>
        </w:tc>
        <w:tc>
          <w:tcPr/>
          <w:p w:rsidR="00000000" w:rsidDel="00000000" w:rsidP="00000000" w:rsidRDefault="00000000" w:rsidRPr="00000000" w14:paraId="000001AE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50</w:t>
            </w:r>
          </w:p>
        </w:tc>
        <w:tc>
          <w:tcPr/>
          <w:p w:rsidR="00000000" w:rsidDel="00000000" w:rsidP="00000000" w:rsidRDefault="00000000" w:rsidRPr="00000000" w14:paraId="000001AF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2100</w:t>
            </w:r>
          </w:p>
        </w:tc>
        <w:tc>
          <w:tcPr/>
          <w:p w:rsidR="00000000" w:rsidDel="00000000" w:rsidP="00000000" w:rsidRDefault="00000000" w:rsidRPr="00000000" w14:paraId="000001B0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https://rascenki.kz/job/15711/</w:t>
            </w:r>
          </w:p>
        </w:tc>
        <w:tc>
          <w:tcPr/>
          <w:p w:rsidR="00000000" w:rsidDel="00000000" w:rsidP="00000000" w:rsidRDefault="00000000" w:rsidRPr="00000000" w14:paraId="000001B1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100500</w:t>
            </w:r>
          </w:p>
        </w:tc>
      </w:tr>
      <w:tr>
        <w:trPr>
          <w:cantSplit w:val="0"/>
          <w:trHeight w:val="397" w:hRule="atLeast"/>
          <w:tblHeader w:val="0"/>
        </w:trPr>
        <w:tc>
          <w:tcPr/>
          <w:p w:rsidR="00000000" w:rsidDel="00000000" w:rsidP="00000000" w:rsidRDefault="00000000" w:rsidRPr="00000000" w14:paraId="000001B2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Установка уличного фоноря</w:t>
            </w:r>
          </w:p>
        </w:tc>
        <w:tc>
          <w:tcPr/>
          <w:p w:rsidR="00000000" w:rsidDel="00000000" w:rsidP="00000000" w:rsidRDefault="00000000" w:rsidRPr="00000000" w14:paraId="000001B3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Установка уличного фоноря</w:t>
            </w:r>
          </w:p>
          <w:p w:rsidR="00000000" w:rsidDel="00000000" w:rsidP="00000000" w:rsidRDefault="00000000" w:rsidRPr="00000000" w14:paraId="000001B4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B5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ед</w:t>
            </w:r>
          </w:p>
        </w:tc>
        <w:tc>
          <w:tcPr/>
          <w:p w:rsidR="00000000" w:rsidDel="00000000" w:rsidP="00000000" w:rsidRDefault="00000000" w:rsidRPr="00000000" w14:paraId="000001B6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</w:t>
            </w:r>
          </w:p>
        </w:tc>
        <w:tc>
          <w:tcPr/>
          <w:p w:rsidR="00000000" w:rsidDel="00000000" w:rsidP="00000000" w:rsidRDefault="00000000" w:rsidRPr="00000000" w14:paraId="000001B7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50000</w:t>
            </w:r>
          </w:p>
        </w:tc>
        <w:tc>
          <w:tcPr/>
          <w:p w:rsidR="00000000" w:rsidDel="00000000" w:rsidP="00000000" w:rsidRDefault="00000000" w:rsidRPr="00000000" w14:paraId="000001B8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https://rascenki.kz/city/xromtau/elektromontazhnye_raboty/</w:t>
            </w:r>
          </w:p>
        </w:tc>
        <w:tc>
          <w:tcPr/>
          <w:p w:rsidR="00000000" w:rsidDel="00000000" w:rsidP="00000000" w:rsidRDefault="00000000" w:rsidRPr="00000000" w14:paraId="000001B9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100000</w:t>
            </w:r>
          </w:p>
        </w:tc>
      </w:tr>
      <w:tr>
        <w:trPr>
          <w:cantSplit w:val="0"/>
          <w:trHeight w:val="397" w:hRule="atLeast"/>
          <w:tblHeader w:val="0"/>
        </w:trPr>
        <w:tc>
          <w:tcPr/>
          <w:p w:rsidR="00000000" w:rsidDel="00000000" w:rsidP="00000000" w:rsidRDefault="00000000" w:rsidRPr="00000000" w14:paraId="000001BA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Бетонирование стоек для оборудовании</w:t>
            </w:r>
          </w:p>
        </w:tc>
        <w:tc>
          <w:tcPr/>
          <w:p w:rsidR="00000000" w:rsidDel="00000000" w:rsidP="00000000" w:rsidRDefault="00000000" w:rsidRPr="00000000" w14:paraId="000001BB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Бетонирование стоек</w:t>
            </w:r>
          </w:p>
        </w:tc>
        <w:tc>
          <w:tcPr/>
          <w:p w:rsidR="00000000" w:rsidDel="00000000" w:rsidP="00000000" w:rsidRDefault="00000000" w:rsidRPr="00000000" w14:paraId="000001BC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шт</w:t>
            </w:r>
          </w:p>
        </w:tc>
        <w:tc>
          <w:tcPr/>
          <w:p w:rsidR="00000000" w:rsidDel="00000000" w:rsidP="00000000" w:rsidRDefault="00000000" w:rsidRPr="00000000" w14:paraId="000001BD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8</w:t>
            </w:r>
          </w:p>
        </w:tc>
        <w:tc>
          <w:tcPr/>
          <w:p w:rsidR="00000000" w:rsidDel="00000000" w:rsidP="00000000" w:rsidRDefault="00000000" w:rsidRPr="00000000" w14:paraId="000001BE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5000</w:t>
            </w:r>
          </w:p>
        </w:tc>
        <w:tc>
          <w:tcPr/>
          <w:p w:rsidR="00000000" w:rsidDel="00000000" w:rsidP="00000000" w:rsidRDefault="00000000" w:rsidRPr="00000000" w14:paraId="000001BF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https://rascenki.kz/city/xromtau/betonnye_raboty/</w:t>
            </w:r>
          </w:p>
        </w:tc>
        <w:tc>
          <w:tcPr/>
          <w:p w:rsidR="00000000" w:rsidDel="00000000" w:rsidP="00000000" w:rsidRDefault="00000000" w:rsidRPr="00000000" w14:paraId="000001C0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40000</w:t>
            </w:r>
          </w:p>
        </w:tc>
      </w:tr>
      <w:tr>
        <w:trPr>
          <w:cantSplit w:val="0"/>
          <w:trHeight w:val="397" w:hRule="atLeast"/>
          <w:tblHeader w:val="0"/>
        </w:trPr>
        <w:tc>
          <w:tcPr/>
          <w:p w:rsidR="00000000" w:rsidDel="00000000" w:rsidP="00000000" w:rsidRDefault="00000000" w:rsidRPr="00000000" w14:paraId="000001C1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Доставка оборудовании и материалов</w:t>
            </w:r>
          </w:p>
        </w:tc>
        <w:tc>
          <w:tcPr/>
          <w:p w:rsidR="00000000" w:rsidDel="00000000" w:rsidP="00000000" w:rsidRDefault="00000000" w:rsidRPr="00000000" w14:paraId="000001C2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Доставка оборудования и материалов</w:t>
            </w:r>
          </w:p>
        </w:tc>
        <w:tc>
          <w:tcPr/>
          <w:p w:rsidR="00000000" w:rsidDel="00000000" w:rsidP="00000000" w:rsidRDefault="00000000" w:rsidRPr="00000000" w14:paraId="000001C3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шт </w:t>
            </w:r>
          </w:p>
        </w:tc>
        <w:tc>
          <w:tcPr/>
          <w:p w:rsidR="00000000" w:rsidDel="00000000" w:rsidP="00000000" w:rsidRDefault="00000000" w:rsidRPr="00000000" w14:paraId="000001C4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1C5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500000</w:t>
            </w:r>
          </w:p>
        </w:tc>
        <w:tc>
          <w:tcPr/>
          <w:p w:rsidR="00000000" w:rsidDel="00000000" w:rsidP="00000000" w:rsidRDefault="00000000" w:rsidRPr="00000000" w14:paraId="000001C6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Ориентировочная цена за все материалы и оборудования.</w:t>
            </w:r>
          </w:p>
        </w:tc>
        <w:tc>
          <w:tcPr/>
          <w:p w:rsidR="00000000" w:rsidDel="00000000" w:rsidP="00000000" w:rsidRDefault="00000000" w:rsidRPr="00000000" w14:paraId="000001C7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500000</w:t>
            </w:r>
          </w:p>
        </w:tc>
      </w:tr>
      <w:tr>
        <w:trPr>
          <w:cantSplit w:val="0"/>
          <w:trHeight w:val="397" w:hRule="atLeast"/>
          <w:tblHeader w:val="0"/>
        </w:trPr>
        <w:tc>
          <w:tcPr/>
          <w:p w:rsidR="00000000" w:rsidDel="00000000" w:rsidP="00000000" w:rsidRDefault="00000000" w:rsidRPr="00000000" w14:paraId="000001C8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Итого без удорожания</w:t>
            </w:r>
          </w:p>
        </w:tc>
        <w:tc>
          <w:tcPr/>
          <w:p w:rsidR="00000000" w:rsidDel="00000000" w:rsidP="00000000" w:rsidRDefault="00000000" w:rsidRPr="00000000" w14:paraId="000001C9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CA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CB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CC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CD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CE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9383368</w:t>
            </w:r>
          </w:p>
        </w:tc>
      </w:tr>
      <w:tr>
        <w:trPr>
          <w:cantSplit w:val="0"/>
          <w:trHeight w:val="397" w:hRule="atLeast"/>
          <w:tblHeader w:val="0"/>
        </w:trPr>
        <w:tc>
          <w:tcPr/>
          <w:p w:rsidR="00000000" w:rsidDel="00000000" w:rsidP="00000000" w:rsidRDefault="00000000" w:rsidRPr="00000000" w14:paraId="000001CF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Резерв на удорожание 20%</w:t>
            </w:r>
          </w:p>
        </w:tc>
        <w:tc>
          <w:tcPr/>
          <w:p w:rsidR="00000000" w:rsidDel="00000000" w:rsidP="00000000" w:rsidRDefault="00000000" w:rsidRPr="00000000" w14:paraId="000001D0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Резерв на удорожание 8% </w:t>
            </w:r>
          </w:p>
        </w:tc>
        <w:tc>
          <w:tcPr/>
          <w:p w:rsidR="00000000" w:rsidDel="00000000" w:rsidP="00000000" w:rsidRDefault="00000000" w:rsidRPr="00000000" w14:paraId="000001D1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%</w:t>
            </w:r>
          </w:p>
        </w:tc>
        <w:tc>
          <w:tcPr/>
          <w:p w:rsidR="00000000" w:rsidDel="00000000" w:rsidP="00000000" w:rsidRDefault="00000000" w:rsidRPr="00000000" w14:paraId="000001D2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8</w:t>
            </w:r>
          </w:p>
        </w:tc>
        <w:tc>
          <w:tcPr/>
          <w:p w:rsidR="00000000" w:rsidDel="00000000" w:rsidP="00000000" w:rsidRDefault="00000000" w:rsidRPr="00000000" w14:paraId="000001D3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D4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D5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750 6690,44</w:t>
            </w:r>
          </w:p>
        </w:tc>
      </w:tr>
      <w:tr>
        <w:trPr>
          <w:cantSplit w:val="0"/>
          <w:trHeight w:val="397" w:hRule="atLeast"/>
          <w:tblHeader w:val="0"/>
        </w:trPr>
        <w:tc>
          <w:tcPr/>
          <w:p w:rsidR="00000000" w:rsidDel="00000000" w:rsidP="00000000" w:rsidRDefault="00000000" w:rsidRPr="00000000" w14:paraId="000001D6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Итого</w:t>
            </w:r>
          </w:p>
        </w:tc>
        <w:tc>
          <w:tcPr>
            <w:gridSpan w:val="6"/>
          </w:tcPr>
          <w:p w:rsidR="00000000" w:rsidDel="00000000" w:rsidP="00000000" w:rsidRDefault="00000000" w:rsidRPr="00000000" w14:paraId="000001D7">
            <w:pPr>
              <w:jc w:val="right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10 134 037,44</w:t>
            </w:r>
          </w:p>
        </w:tc>
      </w:tr>
    </w:tbl>
    <w:p w:rsidR="00000000" w:rsidDel="00000000" w:rsidP="00000000" w:rsidRDefault="00000000" w:rsidRPr="00000000" w14:paraId="000001D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sectPr>
          <w:headerReference r:id="rId14" w:type="default"/>
          <w:type w:val="nextPage"/>
          <w:pgSz w:h="11906" w:w="16838" w:orient="landscape"/>
          <w:pgMar w:bottom="1701" w:top="850" w:left="1134" w:right="1134" w:header="708" w:footer="708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Копии документов, заверенные представителем акимата района или другим уполномоченным в установленном порядке должностным лицом, подтверждающие право государственной собственности на объект общественной инфраструктуры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472c4"/>
          <w:sz w:val="28"/>
          <w:szCs w:val="28"/>
          <w:u w:val="none"/>
          <w:shd w:fill="auto" w:val="clear"/>
          <w:vertAlign w:val="baseline"/>
        </w:rPr>
        <w:sectPr>
          <w:type w:val="nextPage"/>
          <w:pgSz w:h="16838" w:w="11906" w:orient="portrait"/>
          <w:pgMar w:bottom="1134" w:top="1134" w:left="1701" w:right="850" w:header="708" w:footer="708"/>
        </w:sectPr>
      </w:pPr>
      <w:bookmarkStart w:colFirst="0" w:colLast="0" w:name="_heading=h.gjdgxs" w:id="0"/>
      <w:bookmarkEnd w:id="0"/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472c4"/>
          <w:sz w:val="28"/>
          <w:szCs w:val="28"/>
          <w:u w:val="none"/>
          <w:shd w:fill="auto" w:val="clear"/>
          <w:vertAlign w:val="baseline"/>
        </w:rPr>
        <w:drawing>
          <wp:inline distB="0" distT="0" distL="0" distR="0">
            <wp:extent cx="4805133" cy="7419577"/>
            <wp:effectExtent b="0" l="0" r="0" t="0"/>
            <wp:docPr id="23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805133" cy="741957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472c4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1E1">
      <w:pPr>
        <w:keepNext w:val="1"/>
        <w:keepLines w:val="1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56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2f5496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2f5496"/>
          <w:sz w:val="32"/>
          <w:szCs w:val="32"/>
          <w:u w:val="none"/>
          <w:shd w:fill="auto" w:val="clear"/>
          <w:vertAlign w:val="baseline"/>
          <w:rtl w:val="0"/>
        </w:rPr>
        <w:t xml:space="preserve">Согласие с ограничением ответственности</w:t>
      </w:r>
    </w:p>
    <w:p w:rsidR="00000000" w:rsidDel="00000000" w:rsidP="00000000" w:rsidRDefault="00000000" w:rsidRPr="00000000" w14:paraId="000001E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  <w:sectPr>
          <w:type w:val="nextPage"/>
          <w:pgSz w:h="16838" w:w="11906" w:orient="portrait"/>
          <w:pgMar w:bottom="1134" w:top="1134" w:left="1701" w:right="850" w:header="708" w:footer="708"/>
        </w:sect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Я, Байтюбетова Камила, выражаю свое согласие, с тем, что качество проекта «Туган кала» зависит от проектной команды в первую очередь, а возможность его реализации – от результатов голосования.</w:t>
      </w:r>
    </w:p>
    <w:p w:rsidR="00000000" w:rsidDel="00000000" w:rsidP="00000000" w:rsidRDefault="00000000" w:rsidRPr="00000000" w14:paraId="000001E4">
      <w:pPr>
        <w:keepNext w:val="1"/>
        <w:keepLines w:val="1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56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2f5496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2f5496"/>
          <w:sz w:val="32"/>
          <w:szCs w:val="32"/>
          <w:u w:val="none"/>
          <w:shd w:fill="auto" w:val="clear"/>
          <w:vertAlign w:val="baseline"/>
          <w:rtl w:val="0"/>
        </w:rPr>
        <w:t xml:space="preserve">Эскизы (рисунки), характеризующие внешний вид и функциональность объекта</w:t>
      </w:r>
    </w:p>
    <w:p w:rsidR="00000000" w:rsidDel="00000000" w:rsidP="00000000" w:rsidRDefault="00000000" w:rsidRPr="00000000" w14:paraId="000001E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  <w:pict>
          <v:shape id="_x0000_i1025" style="width:465pt;height:312pt" type="#_x0000_t75">
            <v:imagedata r:id="rId1" o:title="gray-concrete-road-62"/>
          </v:shape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445"/>
        </w:tabs>
        <w:spacing w:after="160" w:before="0" w:line="259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445"/>
        </w:tabs>
        <w:spacing w:after="160" w:before="0" w:line="259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445"/>
        </w:tabs>
        <w:spacing w:after="160" w:before="0" w:line="259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sectPr>
      <w:type w:val="nextPage"/>
      <w:pgSz w:h="11906" w:w="16838" w:orient="landscape"/>
      <w:pgMar w:bottom="1701" w:top="850" w:left="1134" w:right="1134" w:header="708" w:footer="708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Times New Roman"/>
  <w:font w:name="Cambria"/>
  <w:font w:name="Arial"/>
  <w:font w:name="Courier New"/>
  <w:font w:name="Arial Narrow">
    <w:embedRegular w:fontKey="{00000000-0000-0000-0000-000000000000}" r:id="rId2" w:subsetted="0"/>
    <w:embedBold w:fontKey="{00000000-0000-0000-0000-000000000000}" r:id="rId3" w:subsetted="0"/>
    <w:embedItalic w:fontKey="{00000000-0000-0000-0000-000000000000}" r:id="rId4" w:subsetted="0"/>
    <w:embedBoldItalic w:fontKey="{00000000-0000-0000-0000-000000000000}" r:id="rId5" w:subsetted="0"/>
  </w:font>
  <w:font w:name="Montserrat Medium">
    <w:embedRegular w:fontKey="{00000000-0000-0000-0000-000000000000}" r:id="rId6" w:subsetted="0"/>
    <w:embedBold w:fontKey="{00000000-0000-0000-0000-000000000000}" r:id="rId7" w:subsetted="0"/>
    <w:embedItalic w:fontKey="{00000000-0000-0000-0000-000000000000}" r:id="rId8" w:subsetted="0"/>
    <w:embedBoldItalic w:fontKey="{00000000-0000-0000-0000-000000000000}" r:id="rId9" w:subsetted="0"/>
  </w:font>
  <w:font w:name="Quattrocento Sans">
    <w:embedRegular w:fontKey="{00000000-0000-0000-0000-000000000000}" r:id="rId10" w:subsetted="0"/>
    <w:embedBold w:fontKey="{00000000-0000-0000-0000-000000000000}" r:id="rId11" w:subsetted="0"/>
    <w:embedItalic w:fontKey="{00000000-0000-0000-0000-000000000000}" r:id="rId12" w:subsetted="0"/>
    <w:embedBoldItalic w:fontKey="{00000000-0000-0000-0000-000000000000}" r:id="rId13" w:subsetted="0"/>
  </w:font>
  <w:font w:name="Noto Sans Symbols">
    <w:embedRegular w:fontKey="{00000000-0000-0000-0000-000000000000}" r:id="rId14" w:subsetted="0"/>
    <w:embedBold w:fontKey="{00000000-0000-0000-0000-000000000000}" r:id="rId15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EB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77"/>
        <w:tab w:val="right" w:leader="none" w:pos="9355"/>
      </w:tabs>
      <w:spacing w:after="0" w:before="0" w:line="240" w:lineRule="auto"/>
      <w:ind w:left="0" w:right="0" w:firstLine="0"/>
      <w:jc w:val="center"/>
      <w:rPr>
        <w:rFonts w:ascii="Arial Narrow" w:cs="Arial Narrow" w:eastAsia="Arial Narrow" w:hAnsi="Arial Narrow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Arial Narrow" w:cs="Arial Narrow" w:eastAsia="Arial Narrow" w:hAnsi="Arial Narrow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EA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77"/>
        <w:tab w:val="right" w:leader="none" w:pos="9355"/>
      </w:tabs>
      <w:spacing w:after="0" w:before="0" w:line="240" w:lineRule="auto"/>
      <w:ind w:left="0" w:right="0" w:firstLine="0"/>
      <w:jc w:val="right"/>
      <w:rPr>
        <w:rFonts w:ascii="Montserrat Medium" w:cs="Montserrat Medium" w:eastAsia="Montserrat Medium" w:hAnsi="Montserrat Medium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Montserrat Medium" w:cs="Montserrat Medium" w:eastAsia="Montserrat Medium" w:hAnsi="Montserrat Medium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0"/>
      </w:rPr>
      <w:t xml:space="preserve">Шаблоны и образцы</w: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624" w:hanging="624"/>
      </w:pPr>
      <w:rPr>
        <w:b w:val="1"/>
        <w:sz w:val="20"/>
        <w:szCs w:val="20"/>
      </w:rPr>
    </w:lvl>
    <w:lvl w:ilvl="1">
      <w:start w:val="1"/>
      <w:numFmt w:val="decimal"/>
      <w:lvlText w:val="%1.%2"/>
      <w:lvlJc w:val="left"/>
      <w:pPr>
        <w:ind w:left="624" w:hanging="624"/>
      </w:pPr>
      <w:rPr>
        <w:b w:val="0"/>
        <w:sz w:val="20"/>
        <w:szCs w:val="20"/>
      </w:rPr>
    </w:lvl>
    <w:lvl w:ilvl="2">
      <w:start w:val="1"/>
      <w:numFmt w:val="lowerLetter"/>
      <w:lvlText w:val="(%3)"/>
      <w:lvlJc w:val="left"/>
      <w:pPr>
        <w:ind w:left="624" w:hanging="567"/>
      </w:pPr>
      <w:rPr>
        <w:b w:val="0"/>
        <w:i w:val="0"/>
        <w:sz w:val="20"/>
        <w:szCs w:val="20"/>
      </w:rPr>
    </w:lvl>
    <w:lvl w:ilvl="3">
      <w:start w:val="1"/>
      <w:numFmt w:val="lowerRoman"/>
      <w:lvlText w:val="(%4)"/>
      <w:lvlJc w:val="left"/>
      <w:pPr>
        <w:ind w:left="1344" w:hanging="720"/>
      </w:pPr>
      <w:rPr>
        <w:b w:val="0"/>
        <w:sz w:val="20"/>
        <w:szCs w:val="20"/>
      </w:rPr>
    </w:lvl>
    <w:lvl w:ilvl="4">
      <w:start w:val="1"/>
      <w:numFmt w:val="upperLetter"/>
      <w:lvlText w:val="(%5)"/>
      <w:lvlJc w:val="left"/>
      <w:pPr>
        <w:ind w:left="2115" w:hanging="771"/>
      </w:pPr>
      <w:rPr>
        <w:sz w:val="20"/>
        <w:szCs w:val="20"/>
      </w:rPr>
    </w:lvl>
    <w:lvl w:ilvl="5">
      <w:start w:val="1"/>
      <w:numFmt w:val="upperRoman"/>
      <w:lvlText w:val="(%6)"/>
      <w:lvlJc w:val="left"/>
      <w:pPr>
        <w:ind w:left="2886" w:hanging="770"/>
      </w:pPr>
      <w:rPr>
        <w:sz w:val="20"/>
        <w:szCs w:val="20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/>
    </w:lvl>
    <w:lvl w:ilvl="7">
      <w:start w:val="1"/>
      <w:numFmt w:val="decimal"/>
      <w:lvlText w:val="%1.%2.%3.%4.%5.%6.%7.%8."/>
      <w:lvlJc w:val="left"/>
      <w:pPr>
        <w:ind w:left="3744" w:hanging="1224.0000000000005"/>
      </w:pPr>
      <w:rPr/>
    </w:lvl>
    <w:lvl w:ilvl="8">
      <w:start w:val="1"/>
      <w:numFmt w:val="decimal"/>
      <w:lvlText w:val="%1.%2.%3.%4.%5.%6.%7.%8.%9."/>
      <w:lvlJc w:val="left"/>
      <w:pPr>
        <w:ind w:left="4320" w:hanging="1440"/>
      </w:pPr>
      <w:rPr/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abstractNum w:abstractNumId="4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5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6">
    <w:lvl w:ilvl="0">
      <w:start w:val="1"/>
      <w:numFmt w:val="decimal"/>
      <w:lvlText w:val="%1."/>
      <w:lvlJc w:val="left"/>
      <w:pPr>
        <w:ind w:left="984" w:hanging="360"/>
      </w:pPr>
      <w:rPr/>
    </w:lvl>
    <w:lvl w:ilvl="1">
      <w:start w:val="1"/>
      <w:numFmt w:val="lowerLetter"/>
      <w:lvlText w:val="%2."/>
      <w:lvlJc w:val="left"/>
      <w:pPr>
        <w:ind w:left="1704" w:hanging="360"/>
      </w:pPr>
      <w:rPr/>
    </w:lvl>
    <w:lvl w:ilvl="2">
      <w:start w:val="1"/>
      <w:numFmt w:val="lowerRoman"/>
      <w:lvlText w:val="%3."/>
      <w:lvlJc w:val="right"/>
      <w:pPr>
        <w:ind w:left="2424" w:hanging="180"/>
      </w:pPr>
      <w:rPr/>
    </w:lvl>
    <w:lvl w:ilvl="3">
      <w:start w:val="1"/>
      <w:numFmt w:val="decimal"/>
      <w:lvlText w:val="%4."/>
      <w:lvlJc w:val="left"/>
      <w:pPr>
        <w:ind w:left="3144" w:hanging="360"/>
      </w:pPr>
      <w:rPr/>
    </w:lvl>
    <w:lvl w:ilvl="4">
      <w:start w:val="1"/>
      <w:numFmt w:val="lowerLetter"/>
      <w:lvlText w:val="%5."/>
      <w:lvlJc w:val="left"/>
      <w:pPr>
        <w:ind w:left="3864" w:hanging="360"/>
      </w:pPr>
      <w:rPr/>
    </w:lvl>
    <w:lvl w:ilvl="5">
      <w:start w:val="1"/>
      <w:numFmt w:val="lowerRoman"/>
      <w:lvlText w:val="%6."/>
      <w:lvlJc w:val="right"/>
      <w:pPr>
        <w:ind w:left="4584" w:hanging="180"/>
      </w:pPr>
      <w:rPr/>
    </w:lvl>
    <w:lvl w:ilvl="6">
      <w:start w:val="1"/>
      <w:numFmt w:val="decimal"/>
      <w:lvlText w:val="%7."/>
      <w:lvlJc w:val="left"/>
      <w:pPr>
        <w:ind w:left="5304" w:hanging="360"/>
      </w:pPr>
      <w:rPr/>
    </w:lvl>
    <w:lvl w:ilvl="7">
      <w:start w:val="1"/>
      <w:numFmt w:val="lowerLetter"/>
      <w:lvlText w:val="%8."/>
      <w:lvlJc w:val="left"/>
      <w:pPr>
        <w:ind w:left="6024" w:hanging="360"/>
      </w:pPr>
      <w:rPr/>
    </w:lvl>
    <w:lvl w:ilvl="8">
      <w:start w:val="1"/>
      <w:numFmt w:val="lowerRoman"/>
      <w:lvlText w:val="%9."/>
      <w:lvlJc w:val="right"/>
      <w:pPr>
        <w:ind w:left="6744" w:hanging="180"/>
      </w:pPr>
      <w:rPr/>
    </w:lvl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abstractNum w:abstractNumId="8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abstractNum w:abstractNumId="9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abstractNum w:abstractNumId="10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abstractNum w:abstractNumId="1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ru-RU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48"/>
      <w:szCs w:val="48"/>
      <w:u w:val="none"/>
      <w:shd w:fill="auto" w:val="clear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36"/>
      <w:szCs w:val="36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8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4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2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0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0"/>
      <w:szCs w:val="20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72"/>
      <w:szCs w:val="72"/>
      <w:u w:val="none"/>
      <w:shd w:fill="auto" w:val="clear"/>
      <w:vertAlign w:val="baseline"/>
    </w:rPr>
  </w:style>
  <w:style w:type="paragraph" w:styleId="a" w:default="1">
    <w:name w:val="Normal"/>
    <w:qFormat w:val="1"/>
    <w:rsid w:val="00C9350D"/>
  </w:style>
  <w:style w:type="paragraph" w:styleId="1">
    <w:name w:val="heading 1"/>
    <w:basedOn w:val="10"/>
    <w:next w:val="10"/>
    <w:rsid w:val="008F0A55"/>
    <w:pPr>
      <w:keepNext w:val="1"/>
      <w:keepLines w:val="1"/>
      <w:spacing w:after="120" w:before="480"/>
      <w:outlineLvl w:val="0"/>
    </w:pPr>
    <w:rPr>
      <w:b w:val="1"/>
      <w:sz w:val="48"/>
      <w:szCs w:val="48"/>
    </w:rPr>
  </w:style>
  <w:style w:type="paragraph" w:styleId="2">
    <w:name w:val="heading 2"/>
    <w:basedOn w:val="10"/>
    <w:next w:val="10"/>
    <w:rsid w:val="008F0A55"/>
    <w:pPr>
      <w:keepNext w:val="1"/>
      <w:keepLines w:val="1"/>
      <w:spacing w:after="80" w:before="360"/>
      <w:outlineLvl w:val="1"/>
    </w:pPr>
    <w:rPr>
      <w:b w:val="1"/>
      <w:sz w:val="36"/>
      <w:szCs w:val="36"/>
    </w:rPr>
  </w:style>
  <w:style w:type="paragraph" w:styleId="3">
    <w:name w:val="heading 3"/>
    <w:basedOn w:val="10"/>
    <w:next w:val="10"/>
    <w:rsid w:val="008F0A55"/>
    <w:pPr>
      <w:keepNext w:val="1"/>
      <w:keepLines w:val="1"/>
      <w:spacing w:after="80" w:before="280"/>
      <w:outlineLvl w:val="2"/>
    </w:pPr>
    <w:rPr>
      <w:b w:val="1"/>
      <w:sz w:val="28"/>
      <w:szCs w:val="28"/>
    </w:rPr>
  </w:style>
  <w:style w:type="paragraph" w:styleId="4">
    <w:name w:val="heading 4"/>
    <w:basedOn w:val="10"/>
    <w:next w:val="10"/>
    <w:rsid w:val="008F0A55"/>
    <w:pPr>
      <w:keepNext w:val="1"/>
      <w:keepLines w:val="1"/>
      <w:spacing w:after="40" w:before="240"/>
      <w:outlineLvl w:val="3"/>
    </w:pPr>
    <w:rPr>
      <w:b w:val="1"/>
      <w:sz w:val="24"/>
      <w:szCs w:val="24"/>
    </w:rPr>
  </w:style>
  <w:style w:type="paragraph" w:styleId="5">
    <w:name w:val="heading 5"/>
    <w:basedOn w:val="10"/>
    <w:next w:val="10"/>
    <w:rsid w:val="008F0A55"/>
    <w:pPr>
      <w:keepNext w:val="1"/>
      <w:keepLines w:val="1"/>
      <w:spacing w:after="40" w:before="220"/>
      <w:outlineLvl w:val="4"/>
    </w:pPr>
    <w:rPr>
      <w:b w:val="1"/>
    </w:rPr>
  </w:style>
  <w:style w:type="paragraph" w:styleId="6">
    <w:name w:val="heading 6"/>
    <w:basedOn w:val="10"/>
    <w:next w:val="10"/>
    <w:rsid w:val="008F0A55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a0" w:default="1">
    <w:name w:val="Default Paragraph Font"/>
    <w:uiPriority w:val="1"/>
    <w:semiHidden w:val="1"/>
    <w:unhideWhenUsed w:val="1"/>
  </w:style>
  <w:style w:type="table" w:styleId="a1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2" w:default="1">
    <w:name w:val="No List"/>
    <w:uiPriority w:val="99"/>
    <w:semiHidden w:val="1"/>
    <w:unhideWhenUsed w:val="1"/>
  </w:style>
  <w:style w:type="paragraph" w:styleId="10" w:customStyle="1">
    <w:name w:val="Обычный1"/>
    <w:rsid w:val="008F0A55"/>
  </w:style>
  <w:style w:type="table" w:styleId="TableNormal" w:customStyle="1">
    <w:name w:val="Table Normal"/>
    <w:rsid w:val="008F0A55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a3">
    <w:name w:val="Title"/>
    <w:basedOn w:val="10"/>
    <w:next w:val="10"/>
    <w:rsid w:val="008F0A55"/>
    <w:pPr>
      <w:keepNext w:val="1"/>
      <w:keepLines w:val="1"/>
      <w:spacing w:after="120" w:before="480"/>
    </w:pPr>
    <w:rPr>
      <w:b w:val="1"/>
      <w:sz w:val="72"/>
      <w:szCs w:val="72"/>
    </w:rPr>
  </w:style>
  <w:style w:type="paragraph" w:styleId="a4">
    <w:name w:val="Subtitle"/>
    <w:basedOn w:val="10"/>
    <w:next w:val="10"/>
    <w:rsid w:val="008F0A55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a5" w:customStyle="1">
    <w:basedOn w:val="TableNormal"/>
    <w:rsid w:val="008F0A55"/>
    <w:pPr>
      <w:spacing w:after="0" w:line="240" w:lineRule="auto"/>
    </w:pPr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6" w:customStyle="1">
    <w:basedOn w:val="TableNormal"/>
    <w:rsid w:val="008F0A55"/>
    <w:pPr>
      <w:spacing w:after="0" w:line="240" w:lineRule="auto"/>
    </w:pPr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7" w:customStyle="1">
    <w:basedOn w:val="TableNormal"/>
    <w:rsid w:val="008F0A55"/>
    <w:pPr>
      <w:spacing w:after="0" w:line="240" w:lineRule="auto"/>
    </w:pPr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8" w:customStyle="1">
    <w:basedOn w:val="TableNormal"/>
    <w:rsid w:val="008F0A55"/>
    <w:pPr>
      <w:spacing w:after="0" w:line="240" w:lineRule="auto"/>
    </w:pPr>
    <w:tblPr>
      <w:tblStyleRowBandSize w:val="1"/>
      <w:tblStyleColBandSize w:val="1"/>
      <w:tblCellMar>
        <w:left w:w="108.0" w:type="dxa"/>
        <w:right w:w="108.0" w:type="dxa"/>
      </w:tblCellMar>
    </w:tblPr>
  </w:style>
  <w:style w:type="paragraph" w:styleId="a9">
    <w:name w:val="Normal (Web)"/>
    <w:basedOn w:val="a"/>
    <w:uiPriority w:val="99"/>
    <w:unhideWhenUsed w:val="1"/>
    <w:rsid w:val="00B870F2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paragraph" w:styleId="aa">
    <w:name w:val="Balloon Text"/>
    <w:basedOn w:val="a"/>
    <w:link w:val="ab"/>
    <w:uiPriority w:val="99"/>
    <w:semiHidden w:val="1"/>
    <w:unhideWhenUsed w:val="1"/>
    <w:rsid w:val="00646FD4"/>
    <w:pPr>
      <w:spacing w:after="0" w:line="240" w:lineRule="auto"/>
    </w:pPr>
    <w:rPr>
      <w:rFonts w:ascii="Tahoma" w:cs="Tahoma" w:hAnsi="Tahoma"/>
      <w:sz w:val="16"/>
      <w:szCs w:val="16"/>
    </w:rPr>
  </w:style>
  <w:style w:type="character" w:styleId="ab" w:customStyle="1">
    <w:name w:val="Текст выноски Знак"/>
    <w:basedOn w:val="a0"/>
    <w:link w:val="aa"/>
    <w:uiPriority w:val="99"/>
    <w:semiHidden w:val="1"/>
    <w:rsid w:val="00646FD4"/>
    <w:rPr>
      <w:rFonts w:ascii="Tahoma" w:cs="Tahoma" w:hAnsi="Tahoma"/>
      <w:sz w:val="16"/>
      <w:szCs w:val="16"/>
    </w:rPr>
  </w:style>
  <w:style w:type="table" w:styleId="ac">
    <w:name w:val="Table Grid"/>
    <w:basedOn w:val="a1"/>
    <w:uiPriority w:val="39"/>
    <w:rsid w:val="00F55AEE"/>
    <w:pPr>
      <w:spacing w:after="0" w:line="240" w:lineRule="auto"/>
    </w:pPr>
    <w:rPr>
      <w:rFonts w:asciiTheme="minorHAnsi" w:cstheme="minorBidi" w:eastAsiaTheme="minorHAnsi" w:hAnsiTheme="minorHAnsi"/>
      <w:lang w:eastAsia="en-US"/>
    </w:r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character" w:styleId="ad">
    <w:name w:val="Hyperlink"/>
    <w:basedOn w:val="a0"/>
    <w:uiPriority w:val="99"/>
    <w:semiHidden w:val="1"/>
    <w:unhideWhenUsed w:val="1"/>
    <w:rsid w:val="00F55AEE"/>
    <w:rPr>
      <w:color w:val="0000ff"/>
      <w:u w:val="single"/>
    </w:rPr>
  </w:style>
  <w:style w:type="character" w:styleId="ae">
    <w:name w:val="Strong"/>
    <w:basedOn w:val="a0"/>
    <w:uiPriority w:val="22"/>
    <w:qFormat w:val="1"/>
    <w:rsid w:val="00F55AEE"/>
    <w:rPr>
      <w:b w:val="1"/>
      <w:bCs w:val="1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59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pPr>
      <w:spacing w:after="0" w:line="240" w:lineRule="auto"/>
    </w:pPr>
    <w:rPr>
      <w:rFonts w:ascii="Cambria" w:cs="Cambria" w:eastAsia="Cambria" w:hAnsi="Cambria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2.jpg"/><Relationship Id="rId10" Type="http://schemas.openxmlformats.org/officeDocument/2006/relationships/image" Target="media/image3.jpg"/><Relationship Id="rId13" Type="http://schemas.openxmlformats.org/officeDocument/2006/relationships/hyperlink" Target="https://batr.kz/p73888236-skrebok-dlya-obuvi.html" TargetMode="External"/><Relationship Id="rId12" Type="http://schemas.openxmlformats.org/officeDocument/2006/relationships/hyperlink" Target="https://batr.kz/p73888234-doska-obyavlenij-mini.html" TargetMode="External"/><Relationship Id="rId1" Type="http://schemas.openxmlformats.org/officeDocument/2006/relationships/image" Target="media/image1.jpg"/><Relationship Id="rId2" Type="http://schemas.openxmlformats.org/officeDocument/2006/relationships/theme" Target="theme/theme1.xml"/><Relationship Id="rId3" Type="http://schemas.openxmlformats.org/officeDocument/2006/relationships/settings" Target="settings.xml"/><Relationship Id="rId4" Type="http://schemas.openxmlformats.org/officeDocument/2006/relationships/fontTable" Target="fontTable.xml"/><Relationship Id="rId9" Type="http://schemas.openxmlformats.org/officeDocument/2006/relationships/footer" Target="footer1.xml"/><Relationship Id="rId15" Type="http://schemas.openxmlformats.org/officeDocument/2006/relationships/image" Target="media/image4.jpg"/><Relationship Id="rId14" Type="http://schemas.openxmlformats.org/officeDocument/2006/relationships/header" Target="header1.xml"/><Relationship Id="rId5" Type="http://schemas.openxmlformats.org/officeDocument/2006/relationships/numbering" Target="numbering.xml"/><Relationship Id="rId6" Type="http://schemas.openxmlformats.org/officeDocument/2006/relationships/styles" Target="styles.xml"/><Relationship Id="rId7" Type="http://schemas.openxmlformats.org/officeDocument/2006/relationships/customXml" Target="../customXML/item1.xml"/><Relationship Id="rId8" Type="http://schemas.openxmlformats.org/officeDocument/2006/relationships/image" Target="media/image5.png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QuattrocentoSans-bold.ttf"/><Relationship Id="rId10" Type="http://schemas.openxmlformats.org/officeDocument/2006/relationships/font" Target="fonts/QuattrocentoSans-regular.ttf"/><Relationship Id="rId13" Type="http://schemas.openxmlformats.org/officeDocument/2006/relationships/font" Target="fonts/QuattrocentoSans-boldItalic.ttf"/><Relationship Id="rId12" Type="http://schemas.openxmlformats.org/officeDocument/2006/relationships/font" Target="fonts/QuattrocentoSans-italic.ttf"/><Relationship Id="rId2" Type="http://schemas.openxmlformats.org/officeDocument/2006/relationships/font" Target="fonts/ArialNarrow-regular.ttf"/><Relationship Id="rId3" Type="http://schemas.openxmlformats.org/officeDocument/2006/relationships/font" Target="fonts/ArialNarrow-bold.ttf"/><Relationship Id="rId4" Type="http://schemas.openxmlformats.org/officeDocument/2006/relationships/font" Target="fonts/ArialNarrow-italic.ttf"/><Relationship Id="rId9" Type="http://schemas.openxmlformats.org/officeDocument/2006/relationships/font" Target="fonts/MontserratMedium-boldItalic.ttf"/><Relationship Id="rId15" Type="http://schemas.openxmlformats.org/officeDocument/2006/relationships/font" Target="fonts/NotoSansSymbols-bold.ttf"/><Relationship Id="rId14" Type="http://schemas.openxmlformats.org/officeDocument/2006/relationships/font" Target="fonts/NotoSansSymbols-regular.ttf"/><Relationship Id="rId5" Type="http://schemas.openxmlformats.org/officeDocument/2006/relationships/font" Target="fonts/ArialNarrow-boldItalic.ttf"/><Relationship Id="rId6" Type="http://schemas.openxmlformats.org/officeDocument/2006/relationships/font" Target="fonts/MontserratMedium-regular.ttf"/><Relationship Id="rId7" Type="http://schemas.openxmlformats.org/officeDocument/2006/relationships/font" Target="fonts/MontserratMedium-bold.ttf"/><Relationship Id="rId8" Type="http://schemas.openxmlformats.org/officeDocument/2006/relationships/font" Target="fonts/MontserratMedium-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2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qj+X+5JtnsgIWRSgGu8nxqJWH4A==">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2024-12-30T10:43:00Z</dcterms:created>
  <dc:creator>kaz</dc:creator>
</cp:coreProperties>
</file>