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F7" w:rsidRPr="00FA15DF" w:rsidRDefault="006A190D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A15D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Pr="00FA15DF" w:rsidRDefault="006A190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sz w:val="24"/>
          <w:szCs w:val="24"/>
        </w:rPr>
        <w:t>Заявка для участия в отборе проектов   «</w:t>
      </w:r>
      <w:proofErr w:type="spellStart"/>
      <w:r w:rsidRPr="00FA15DF">
        <w:rPr>
          <w:rFonts w:ascii="Times New Roman" w:eastAsia="Arial" w:hAnsi="Times New Roman" w:cs="Times New Roman"/>
          <w:sz w:val="24"/>
          <w:szCs w:val="24"/>
        </w:rPr>
        <w:t>Tugan</w:t>
      </w:r>
      <w:proofErr w:type="spellEnd"/>
      <w:r w:rsidRPr="00FA15DF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FA15DF">
        <w:rPr>
          <w:rFonts w:ascii="Times New Roman" w:eastAsia="Arial" w:hAnsi="Times New Roman" w:cs="Times New Roman"/>
          <w:sz w:val="24"/>
          <w:szCs w:val="24"/>
        </w:rPr>
        <w:t>Qala</w:t>
      </w:r>
      <w:proofErr w:type="spellEnd"/>
      <w:r w:rsidRPr="00FA15DF">
        <w:rPr>
          <w:rFonts w:ascii="Times New Roman" w:eastAsia="Arial" w:hAnsi="Times New Roman" w:cs="Times New Roman"/>
          <w:sz w:val="24"/>
          <w:szCs w:val="24"/>
        </w:rPr>
        <w:t xml:space="preserve">» </w:t>
      </w:r>
    </w:p>
    <w:p w:rsidR="00180FF7" w:rsidRPr="00FA15DF" w:rsidRDefault="006A190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sz w:val="24"/>
          <w:szCs w:val="24"/>
        </w:rPr>
        <w:t>в городе  Рудный  Республики Казахстан</w:t>
      </w: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180FF7" w:rsidRPr="00FA15DF" w:rsidRDefault="00CB643E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A15DF">
        <w:rPr>
          <w:rFonts w:ascii="Times New Roman" w:hAnsi="Times New Roman" w:cs="Times New Roman"/>
          <w:b/>
          <w:sz w:val="24"/>
          <w:szCs w:val="24"/>
          <w:lang w:val="kk-KZ"/>
        </w:rPr>
        <w:t>Парковка на 12 автомобилей</w:t>
      </w:r>
      <w:r w:rsidRPr="00FA15DF">
        <w:rPr>
          <w:rFonts w:ascii="Times New Roman" w:hAnsi="Times New Roman" w:cs="Times New Roman"/>
          <w:b/>
          <w:sz w:val="24"/>
          <w:szCs w:val="24"/>
        </w:rPr>
        <w:t xml:space="preserve"> во дворе дома №152 по ул. Корчагина</w:t>
      </w: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B643E" w:rsidRPr="00FA15DF" w:rsidRDefault="006A190D" w:rsidP="00FA15DF">
      <w:pPr>
        <w:widowControl w:val="0"/>
        <w:suppressAutoHyphens/>
        <w:spacing w:after="0" w:line="240" w:lineRule="auto"/>
        <w:jc w:val="both"/>
        <w:rPr>
          <w:rFonts w:ascii="Times New Roman" w:eastAsia="Montserrat Medium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t>Направление развития общественной инфраструктуры:</w:t>
      </w:r>
      <w:r w:rsidR="00CB643E" w:rsidRPr="00FA15D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B643E" w:rsidRPr="00FA15DF">
        <w:rPr>
          <w:rFonts w:ascii="Times New Roman" w:eastAsia="Montserrat Medium" w:hAnsi="Times New Roman" w:cs="Times New Roman"/>
          <w:sz w:val="24"/>
          <w:szCs w:val="24"/>
          <w:lang w:val="en-US"/>
        </w:rPr>
        <w:t>h</w:t>
      </w:r>
      <w:r w:rsidR="00CB643E" w:rsidRPr="00FA15DF">
        <w:rPr>
          <w:rFonts w:ascii="Times New Roman" w:eastAsia="Montserrat Medium" w:hAnsi="Times New Roman" w:cs="Times New Roman"/>
          <w:sz w:val="24"/>
          <w:szCs w:val="24"/>
        </w:rPr>
        <w:t>)</w:t>
      </w:r>
      <w:r w:rsidR="00CB643E" w:rsidRPr="00FA15DF">
        <w:rPr>
          <w:rFonts w:ascii="Times New Roman" w:eastAsia="Montserrat Medium" w:hAnsi="Times New Roman" w:cs="Times New Roman"/>
          <w:sz w:val="24"/>
          <w:szCs w:val="24"/>
          <w:lang w:val="kk-KZ"/>
        </w:rPr>
        <w:t xml:space="preserve"> ремонт и благоустройство автомобильных дорог, съездов, проездов, парковочных мест</w:t>
      </w:r>
      <w:r w:rsidR="00CB643E" w:rsidRPr="00FA15DF">
        <w:rPr>
          <w:rFonts w:ascii="Times New Roman" w:eastAsia="Montserrat Medium" w:hAnsi="Times New Roman" w:cs="Times New Roman"/>
          <w:sz w:val="24"/>
          <w:szCs w:val="24"/>
        </w:rPr>
        <w:t>.</w:t>
      </w:r>
    </w:p>
    <w:p w:rsidR="00CB643E" w:rsidRPr="00FA15DF" w:rsidRDefault="00CB643E" w:rsidP="00FA15DF">
      <w:pPr>
        <w:widowControl w:val="0"/>
        <w:suppressAutoHyphens/>
        <w:spacing w:after="0" w:line="240" w:lineRule="auto"/>
        <w:jc w:val="both"/>
        <w:rPr>
          <w:rFonts w:ascii="Times New Roman" w:eastAsia="Montserrat Medium" w:hAnsi="Times New Roman" w:cs="Times New Roman"/>
          <w:b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180FF7" w:rsidRPr="00FA15DF" w:rsidRDefault="006A190D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t>Проектная команда:</w:t>
      </w:r>
    </w:p>
    <w:p w:rsidR="00CB643E" w:rsidRPr="00FA15DF" w:rsidRDefault="00CB643E" w:rsidP="00FA15DF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jc w:val="both"/>
        <w:rPr>
          <w:rFonts w:ascii="Times New Roman" w:eastAsia="Montserrat Medium" w:hAnsi="Times New Roman" w:cs="Times New Roman"/>
          <w:sz w:val="24"/>
          <w:szCs w:val="24"/>
        </w:rPr>
      </w:pPr>
      <w:r w:rsidRPr="00FA15DF">
        <w:rPr>
          <w:rFonts w:ascii="Times New Roman" w:eastAsia="Montserrat Medium" w:hAnsi="Times New Roman" w:cs="Times New Roman"/>
          <w:sz w:val="24"/>
          <w:szCs w:val="24"/>
        </w:rPr>
        <w:t xml:space="preserve">Колесник Алёна </w:t>
      </w:r>
      <w:proofErr w:type="spellStart"/>
      <w:r w:rsidRPr="00FA15DF">
        <w:rPr>
          <w:rFonts w:ascii="Times New Roman" w:eastAsia="Montserrat Medium" w:hAnsi="Times New Roman" w:cs="Times New Roman"/>
          <w:sz w:val="24"/>
          <w:szCs w:val="24"/>
        </w:rPr>
        <w:t>Ярославовна</w:t>
      </w:r>
      <w:proofErr w:type="spellEnd"/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95146" w:rsidRDefault="00D95146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FA15DF" w:rsidRDefault="00FA15DF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FA15DF" w:rsidRDefault="00FA15DF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FA15DF" w:rsidRDefault="00FA15DF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FA15DF" w:rsidRDefault="00FA15DF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FA15DF" w:rsidRDefault="00FA15DF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FA15DF" w:rsidRDefault="00FA15DF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FA15DF" w:rsidRDefault="00FA15DF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FA15DF" w:rsidRDefault="00FA15DF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FA15DF" w:rsidRDefault="00FA15DF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FA15DF" w:rsidRDefault="00FA15DF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FA15DF" w:rsidRPr="00FA15DF" w:rsidRDefault="00FA15DF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D95146" w:rsidRPr="00FA15DF" w:rsidRDefault="00D95146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6A190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2025 г.</w:t>
      </w:r>
    </w:p>
    <w:p w:rsidR="00180FF7" w:rsidRDefault="006A190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г. </w:t>
      </w:r>
      <w:r w:rsidRPr="00FA15DF">
        <w:rPr>
          <w:rFonts w:ascii="Times New Roman" w:eastAsia="Arial" w:hAnsi="Times New Roman" w:cs="Times New Roman"/>
          <w:sz w:val="24"/>
          <w:szCs w:val="24"/>
        </w:rPr>
        <w:t>Рудный</w:t>
      </w:r>
    </w:p>
    <w:p w:rsidR="00FA15DF" w:rsidRDefault="00FA15DF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180FF7" w:rsidRPr="00FA15DF" w:rsidRDefault="006A190D" w:rsidP="00FA15DF">
      <w:pPr>
        <w:pStyle w:val="10"/>
        <w:widowControl w:val="0"/>
        <w:suppressAutoHyphens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sz w:val="24"/>
          <w:szCs w:val="24"/>
        </w:rPr>
        <w:lastRenderedPageBreak/>
        <w:t>В Экспертный совет</w:t>
      </w:r>
    </w:p>
    <w:p w:rsidR="00180FF7" w:rsidRPr="00FA15DF" w:rsidRDefault="00180FF7" w:rsidP="00FA15DF">
      <w:pPr>
        <w:pStyle w:val="10"/>
        <w:widowControl w:val="0"/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6A190D" w:rsidP="00FA15DF">
      <w:pPr>
        <w:pStyle w:val="10"/>
        <w:widowControl w:val="0"/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t>Заявление о допуске проекта к голосованию</w:t>
      </w:r>
    </w:p>
    <w:p w:rsidR="00180FF7" w:rsidRPr="00FA15DF" w:rsidRDefault="00180FF7" w:rsidP="00FA15DF">
      <w:pPr>
        <w:pStyle w:val="10"/>
        <w:widowControl w:val="0"/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6A190D" w:rsidP="00FA15DF">
      <w:pPr>
        <w:pStyle w:val="10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t>Наименование проекта «</w:t>
      </w:r>
      <w:proofErr w:type="spellStart"/>
      <w:r w:rsidRPr="00FA15DF">
        <w:rPr>
          <w:rFonts w:ascii="Times New Roman" w:eastAsia="Arial" w:hAnsi="Times New Roman" w:cs="Times New Roman"/>
          <w:b/>
          <w:sz w:val="24"/>
          <w:szCs w:val="24"/>
        </w:rPr>
        <w:t>Tugan</w:t>
      </w:r>
      <w:proofErr w:type="spellEnd"/>
      <w:r w:rsidRPr="00FA15D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FA15DF">
        <w:rPr>
          <w:rFonts w:ascii="Times New Roman" w:eastAsia="Arial" w:hAnsi="Times New Roman" w:cs="Times New Roman"/>
          <w:b/>
          <w:sz w:val="24"/>
          <w:szCs w:val="24"/>
        </w:rPr>
        <w:t>Qala</w:t>
      </w:r>
      <w:proofErr w:type="spellEnd"/>
      <w:r w:rsidRPr="00FA15DF">
        <w:rPr>
          <w:rFonts w:ascii="Times New Roman" w:eastAsia="Arial" w:hAnsi="Times New Roman" w:cs="Times New Roman"/>
          <w:b/>
          <w:sz w:val="24"/>
          <w:szCs w:val="24"/>
        </w:rPr>
        <w:t>» (далее - проект):</w:t>
      </w:r>
    </w:p>
    <w:p w:rsidR="00FA15DF" w:rsidRDefault="00CB643E" w:rsidP="00FA15DF">
      <w:pPr>
        <w:pStyle w:val="af4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FA15DF">
        <w:rPr>
          <w:rFonts w:ascii="Times New Roman" w:hAnsi="Times New Roman" w:cs="Times New Roman"/>
          <w:sz w:val="24"/>
          <w:szCs w:val="24"/>
        </w:rPr>
        <w:t>Парковочные места для автомобилей во дворе дома №152 по ул. Корчагина</w:t>
      </w:r>
    </w:p>
    <w:p w:rsidR="00FA15DF" w:rsidRPr="00FA15DF" w:rsidRDefault="00FA15DF" w:rsidP="00FA15DF">
      <w:pPr>
        <w:pStyle w:val="af4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180FF7" w:rsidRPr="00FA15DF" w:rsidRDefault="006A190D" w:rsidP="00FA15DF">
      <w:pPr>
        <w:pStyle w:val="10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t>Место реализации проекта</w:t>
      </w:r>
      <w:r w:rsidRPr="00FA15DF">
        <w:rPr>
          <w:rFonts w:ascii="Times New Roman" w:eastAsia="Arial" w:hAnsi="Times New Roman" w:cs="Times New Roman"/>
          <w:sz w:val="24"/>
          <w:szCs w:val="24"/>
        </w:rPr>
        <w:t xml:space="preserve"> Дворовая территория по ул. </w:t>
      </w:r>
      <w:r w:rsidR="00CB643E" w:rsidRPr="00FA15DF">
        <w:rPr>
          <w:rFonts w:ascii="Times New Roman" w:eastAsia="Arial" w:hAnsi="Times New Roman" w:cs="Times New Roman"/>
          <w:sz w:val="24"/>
          <w:szCs w:val="24"/>
        </w:rPr>
        <w:t>Корчагина, д. 152</w:t>
      </w:r>
    </w:p>
    <w:p w:rsidR="00FA15DF" w:rsidRPr="00FA15DF" w:rsidRDefault="00FA15DF" w:rsidP="00FA15DF">
      <w:pPr>
        <w:pStyle w:val="10"/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4C6" w:rsidRPr="00FA15DF" w:rsidRDefault="006A190D" w:rsidP="00FA15DF">
      <w:pPr>
        <w:pStyle w:val="10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t>Описание проекта:</w:t>
      </w:r>
    </w:p>
    <w:p w:rsidR="00D934C6" w:rsidRPr="00FA15DF" w:rsidRDefault="00C610F7" w:rsidP="00C610F7">
      <w:pPr>
        <w:pStyle w:val="10"/>
        <w:widowControl w:val="0"/>
        <w:numPr>
          <w:ilvl w:val="1"/>
          <w:numId w:val="12"/>
        </w:numPr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6A190D"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Тип проекта: </w:t>
      </w:r>
      <w:r w:rsidR="00CB643E" w:rsidRPr="00FA15DF">
        <w:rPr>
          <w:rFonts w:ascii="Times New Roman" w:eastAsia="Montserrat Medium" w:hAnsi="Times New Roman" w:cs="Times New Roman"/>
          <w:sz w:val="24"/>
          <w:szCs w:val="24"/>
          <w:lang w:val="kk-KZ"/>
        </w:rPr>
        <w:t>ремонт и благоустройство автомобильных дорог, съездов, проездов, парковочных мест</w:t>
      </w:r>
      <w:r w:rsidR="006A190D" w:rsidRPr="00FA15DF">
        <w:rPr>
          <w:rFonts w:ascii="Times New Roman" w:eastAsia="Arial" w:hAnsi="Times New Roman" w:cs="Times New Roman"/>
          <w:sz w:val="24"/>
          <w:szCs w:val="24"/>
          <w:highlight w:val="yellow"/>
        </w:rPr>
        <w:t>;</w:t>
      </w:r>
    </w:p>
    <w:p w:rsidR="00D934C6" w:rsidRPr="00FA15DF" w:rsidRDefault="00C610F7" w:rsidP="00C610F7">
      <w:pPr>
        <w:pStyle w:val="10"/>
        <w:widowControl w:val="0"/>
        <w:numPr>
          <w:ilvl w:val="1"/>
          <w:numId w:val="12"/>
        </w:numPr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6A190D"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Описание проблемы, на решение которой направлен проект:</w:t>
      </w:r>
      <w:r w:rsidR="006A190D" w:rsidRPr="00FA15DF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CB643E" w:rsidRPr="00FA15DF">
        <w:rPr>
          <w:rFonts w:ascii="Times New Roman" w:hAnsi="Times New Roman" w:cs="Times New Roman"/>
          <w:sz w:val="24"/>
          <w:szCs w:val="24"/>
        </w:rPr>
        <w:t>Наш дом 1986 года постройки. Типовыми проектами того времени совсем не предусмотрены места для парковки автомобилей жителей дома и их гостей. Конечно, автовладельцы могут оставлять свои ТС на пустыре, но дорога к нему идет либо через тротуар, либо, с другой стороны, через часть спортивной площадки. Кроме того, владельцем магазина «Пивная заправка» (вход в который находится с задней части дома) обустроена парковка на 6 ТС. С учётом всё возрастающего количества автотранспорта возникла необходимость в обустройстве территории для безопасного отстоя легкового транспорта жителей</w:t>
      </w:r>
    </w:p>
    <w:p w:rsidR="00180FF7" w:rsidRPr="00FA15DF" w:rsidRDefault="006A190D" w:rsidP="00C610F7">
      <w:pPr>
        <w:pStyle w:val="10"/>
        <w:widowControl w:val="0"/>
        <w:numPr>
          <w:ilvl w:val="1"/>
          <w:numId w:val="12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Виды расходов по реализации:</w:t>
      </w:r>
    </w:p>
    <w:tbl>
      <w:tblPr>
        <w:tblStyle w:val="ad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3708"/>
        <w:gridCol w:w="1701"/>
        <w:gridCol w:w="3544"/>
      </w:tblGrid>
      <w:tr w:rsidR="00FF559B" w:rsidRPr="00FA15DF" w:rsidTr="00FA15DF">
        <w:tc>
          <w:tcPr>
            <w:tcW w:w="619" w:type="dxa"/>
            <w:vAlign w:val="center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FF559B" w:rsidRPr="00FA15DF" w:rsidRDefault="00FF559B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gramEnd"/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08" w:type="dxa"/>
            <w:vAlign w:val="center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701" w:type="dxa"/>
            <w:vAlign w:val="center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3544" w:type="dxa"/>
            <w:vAlign w:val="center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FF559B" w:rsidRPr="00FA15DF" w:rsidTr="00FA15DF">
        <w:tc>
          <w:tcPr>
            <w:tcW w:w="619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701" w:type="dxa"/>
          </w:tcPr>
          <w:p w:rsidR="00FF559B" w:rsidRPr="007C278E" w:rsidRDefault="007C278E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C278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4 259 865</w:t>
            </w:r>
          </w:p>
        </w:tc>
        <w:tc>
          <w:tcPr>
            <w:tcW w:w="3544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Расчистка территории, уборка мусора, выравнивание территории, закуп строительных материалов, асфальтирование, установка </w:t>
            </w:r>
            <w:proofErr w:type="spellStart"/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поребриков</w:t>
            </w:r>
            <w:proofErr w:type="spellEnd"/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, установка освещения</w:t>
            </w:r>
          </w:p>
        </w:tc>
      </w:tr>
      <w:tr w:rsidR="00FF559B" w:rsidRPr="00FA15DF" w:rsidTr="00FA15DF">
        <w:tc>
          <w:tcPr>
            <w:tcW w:w="619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8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701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FF559B" w:rsidRPr="00FA15DF" w:rsidRDefault="007C278E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FF559B" w:rsidRPr="00FA15DF" w:rsidTr="00FA15DF">
        <w:tc>
          <w:tcPr>
            <w:tcW w:w="619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8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701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7C278E" w:rsidRPr="00FA15DF" w:rsidTr="00FA15DF">
        <w:tc>
          <w:tcPr>
            <w:tcW w:w="619" w:type="dxa"/>
          </w:tcPr>
          <w:p w:rsidR="007C278E" w:rsidRPr="00FA15DF" w:rsidRDefault="007C278E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8" w:type="dxa"/>
          </w:tcPr>
          <w:p w:rsidR="007C278E" w:rsidRPr="00FA15DF" w:rsidRDefault="007C278E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701" w:type="dxa"/>
          </w:tcPr>
          <w:p w:rsidR="007C278E" w:rsidRPr="007C278E" w:rsidRDefault="007C278E" w:rsidP="007C278E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C278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60 000</w:t>
            </w:r>
          </w:p>
        </w:tc>
        <w:tc>
          <w:tcPr>
            <w:tcW w:w="3544" w:type="dxa"/>
          </w:tcPr>
          <w:p w:rsidR="007C278E" w:rsidRPr="00FA15DF" w:rsidRDefault="007C278E" w:rsidP="007C278E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  <w:tr w:rsidR="00FF559B" w:rsidRPr="00FA15DF" w:rsidTr="00FA15DF">
        <w:tc>
          <w:tcPr>
            <w:tcW w:w="619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8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701" w:type="dxa"/>
          </w:tcPr>
          <w:p w:rsidR="00FF559B" w:rsidRPr="007C278E" w:rsidRDefault="007C278E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FF559B" w:rsidRPr="00FA15DF" w:rsidRDefault="007C278E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FF559B" w:rsidRPr="00FA15DF" w:rsidTr="00FA15DF">
        <w:tc>
          <w:tcPr>
            <w:tcW w:w="619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8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701" w:type="dxa"/>
          </w:tcPr>
          <w:p w:rsidR="00FF559B" w:rsidRPr="00FA15DF" w:rsidRDefault="007C278E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4 319 865</w:t>
            </w:r>
          </w:p>
        </w:tc>
        <w:tc>
          <w:tcPr>
            <w:tcW w:w="3544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FF559B" w:rsidRPr="00FA15DF" w:rsidTr="00FA15DF">
        <w:tc>
          <w:tcPr>
            <w:tcW w:w="619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08" w:type="dxa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</w:t>
            </w:r>
            <w:proofErr w:type="gramStart"/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резерв-прочие</w:t>
            </w:r>
            <w:proofErr w:type="gramEnd"/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F559B" w:rsidRPr="00FA15DF" w:rsidRDefault="007C278E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431 986</w:t>
            </w:r>
          </w:p>
        </w:tc>
        <w:tc>
          <w:tcPr>
            <w:tcW w:w="3544" w:type="dxa"/>
          </w:tcPr>
          <w:p w:rsidR="00FF559B" w:rsidRPr="00FA15DF" w:rsidRDefault="00FF559B" w:rsidP="00FA15DF">
            <w:pPr>
              <w:pStyle w:val="10"/>
              <w:widowControl w:val="0"/>
              <w:shd w:val="clear" w:color="auto" w:fill="FFFFFF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sz w:val="24"/>
                <w:szCs w:val="24"/>
              </w:rPr>
              <w:t>Удорожание, непредвиденные работы и затраты</w:t>
            </w:r>
          </w:p>
        </w:tc>
      </w:tr>
      <w:tr w:rsidR="00FF559B" w:rsidRPr="00FA15DF" w:rsidTr="00FA15DF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9CB9C"/>
            <w:vAlign w:val="center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FA15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701" w:type="dxa"/>
            <w:shd w:val="clear" w:color="auto" w:fill="F9CB9C"/>
            <w:vAlign w:val="center"/>
          </w:tcPr>
          <w:p w:rsidR="00FF559B" w:rsidRPr="00FA15DF" w:rsidRDefault="007C278E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4 751 851</w:t>
            </w:r>
          </w:p>
        </w:tc>
        <w:tc>
          <w:tcPr>
            <w:tcW w:w="3544" w:type="dxa"/>
            <w:shd w:val="clear" w:color="auto" w:fill="F9CB9C"/>
            <w:vAlign w:val="center"/>
          </w:tcPr>
          <w:p w:rsidR="00FF559B" w:rsidRPr="00FA15DF" w:rsidRDefault="00FF559B" w:rsidP="00FA15DF">
            <w:pPr>
              <w:pStyle w:val="10"/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CB643E" w:rsidRPr="00FA15DF" w:rsidRDefault="00CB643E" w:rsidP="00FA15DF">
      <w:pPr>
        <w:pStyle w:val="10"/>
        <w:widowControl w:val="0"/>
        <w:tabs>
          <w:tab w:val="left" w:pos="851"/>
          <w:tab w:val="left" w:pos="1134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80FF7" w:rsidRPr="00FA15DF" w:rsidRDefault="00D934C6" w:rsidP="00FA15D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3.4.</w:t>
      </w:r>
      <w:r w:rsidR="006A190D"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Ожидаемые результаты:</w:t>
      </w:r>
    </w:p>
    <w:p w:rsidR="00180FF7" w:rsidRDefault="00FF559B" w:rsidP="00FA15D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Montserrat Medium" w:hAnsi="Times New Roman" w:cs="Times New Roman"/>
          <w:sz w:val="24"/>
          <w:szCs w:val="24"/>
          <w:lang w:val="kk-KZ"/>
        </w:rPr>
      </w:pPr>
      <w:r w:rsidRPr="00FA15DF">
        <w:rPr>
          <w:rFonts w:ascii="Times New Roman" w:eastAsia="Montserrat Medium" w:hAnsi="Times New Roman" w:cs="Times New Roman"/>
          <w:sz w:val="24"/>
          <w:szCs w:val="24"/>
        </w:rPr>
        <w:t>Наличие обустроенной площадки для парковки транспортных сре</w:t>
      </w:r>
      <w:proofErr w:type="gramStart"/>
      <w:r w:rsidRPr="00FA15DF">
        <w:rPr>
          <w:rFonts w:ascii="Times New Roman" w:eastAsia="Montserrat Medium" w:hAnsi="Times New Roman" w:cs="Times New Roman"/>
          <w:sz w:val="24"/>
          <w:szCs w:val="24"/>
        </w:rPr>
        <w:t>дств вбл</w:t>
      </w:r>
      <w:proofErr w:type="gramEnd"/>
      <w:r w:rsidRPr="00FA15DF">
        <w:rPr>
          <w:rFonts w:ascii="Times New Roman" w:eastAsia="Montserrat Medium" w:hAnsi="Times New Roman" w:cs="Times New Roman"/>
          <w:sz w:val="24"/>
          <w:szCs w:val="24"/>
        </w:rPr>
        <w:t>изи места жительства и без нарушений</w:t>
      </w:r>
      <w:r w:rsidR="00FA15DF">
        <w:rPr>
          <w:rFonts w:ascii="Times New Roman" w:eastAsia="Montserrat Medium" w:hAnsi="Times New Roman" w:cs="Times New Roman"/>
          <w:sz w:val="24"/>
          <w:szCs w:val="24"/>
          <w:lang w:val="kk-KZ"/>
        </w:rPr>
        <w:t>№</w:t>
      </w:r>
    </w:p>
    <w:p w:rsidR="00FA15DF" w:rsidRPr="00FA15DF" w:rsidRDefault="00FA15DF" w:rsidP="00FA15D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Montserrat Medium" w:hAnsi="Times New Roman" w:cs="Times New Roman"/>
          <w:sz w:val="24"/>
          <w:szCs w:val="24"/>
          <w:lang w:val="kk-KZ"/>
        </w:rPr>
      </w:pPr>
    </w:p>
    <w:p w:rsidR="00180FF7" w:rsidRPr="00FA15DF" w:rsidRDefault="006A190D" w:rsidP="00FA15DF">
      <w:pPr>
        <w:pStyle w:val="10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t>Пользователи проекта:</w:t>
      </w:r>
    </w:p>
    <w:p w:rsidR="00FF559B" w:rsidRDefault="00FF559B" w:rsidP="00FA15D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Montserrat Medium" w:hAnsi="Times New Roman" w:cs="Times New Roman"/>
          <w:sz w:val="24"/>
          <w:szCs w:val="24"/>
          <w:lang w:val="kk-KZ"/>
        </w:rPr>
      </w:pPr>
      <w:r w:rsidRPr="00FA15DF">
        <w:rPr>
          <w:rFonts w:ascii="Times New Roman" w:eastAsia="Montserrat Medium" w:hAnsi="Times New Roman" w:cs="Times New Roman"/>
          <w:sz w:val="24"/>
          <w:szCs w:val="24"/>
        </w:rPr>
        <w:t>Жители домов №150, 152, 154, имеющие транспортные средства. Оценочное число прямых пользователей (человек): 27</w:t>
      </w:r>
      <w:r w:rsidR="00FA15DF">
        <w:rPr>
          <w:rFonts w:ascii="Times New Roman" w:eastAsia="Montserrat Medium" w:hAnsi="Times New Roman" w:cs="Times New Roman"/>
          <w:sz w:val="24"/>
          <w:szCs w:val="24"/>
          <w:lang w:val="kk-KZ"/>
        </w:rPr>
        <w:t>№</w:t>
      </w:r>
    </w:p>
    <w:p w:rsidR="00FA15DF" w:rsidRPr="00FA15DF" w:rsidRDefault="00FA15DF" w:rsidP="002B055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Montserrat Medium" w:hAnsi="Times New Roman" w:cs="Times New Roman"/>
          <w:sz w:val="24"/>
          <w:szCs w:val="24"/>
          <w:lang w:val="kk-KZ"/>
        </w:rPr>
      </w:pPr>
    </w:p>
    <w:p w:rsidR="002B055C" w:rsidRPr="006A190D" w:rsidRDefault="006A190D" w:rsidP="002B055C">
      <w:pPr>
        <w:pStyle w:val="normal"/>
        <w:numPr>
          <w:ilvl w:val="0"/>
          <w:numId w:val="2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t>Эксплуатация и содержание объекта общественной инфраструктуры:</w:t>
      </w:r>
      <w:r w:rsidR="002B055C" w:rsidRPr="002B055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2B055C" w:rsidRPr="006A190D" w:rsidTr="00E516C1">
        <w:tc>
          <w:tcPr>
            <w:tcW w:w="645" w:type="dxa"/>
            <w:vAlign w:val="center"/>
          </w:tcPr>
          <w:p w:rsidR="002B055C" w:rsidRPr="002B055C" w:rsidRDefault="002B055C" w:rsidP="00E516C1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B055C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2B055C" w:rsidRPr="002B055C" w:rsidRDefault="002B055C" w:rsidP="00E516C1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055C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055C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proofErr w:type="spellStart"/>
            <w:r w:rsidRPr="002B055C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0" w:type="dxa"/>
            <w:vAlign w:val="center"/>
          </w:tcPr>
          <w:p w:rsidR="002B055C" w:rsidRPr="002B055C" w:rsidRDefault="002B055C" w:rsidP="00E516C1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B055C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2B055C" w:rsidRPr="002B055C" w:rsidRDefault="002B055C" w:rsidP="00E516C1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B05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Организации (ОСИ, администрация учреждений) </w:t>
            </w:r>
          </w:p>
        </w:tc>
      </w:tr>
      <w:tr w:rsidR="002B055C" w:rsidRPr="006A190D" w:rsidTr="00E516C1">
        <w:tc>
          <w:tcPr>
            <w:tcW w:w="645" w:type="dxa"/>
          </w:tcPr>
          <w:p w:rsidR="002B055C" w:rsidRPr="002B055C" w:rsidRDefault="002B055C" w:rsidP="00E516C1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B055C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0" w:type="dxa"/>
          </w:tcPr>
          <w:p w:rsidR="002B055C" w:rsidRPr="002B055C" w:rsidRDefault="002B055C" w:rsidP="00E516C1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B055C">
              <w:rPr>
                <w:rFonts w:ascii="Times New Roman" w:eastAsia="Arial" w:hAnsi="Times New Roman" w:cs="Times New Roman"/>
                <w:sz w:val="24"/>
                <w:szCs w:val="24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2B055C" w:rsidRPr="002B055C" w:rsidRDefault="002B055C" w:rsidP="00E516C1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055C" w:rsidRPr="006A190D" w:rsidTr="00E516C1">
        <w:tc>
          <w:tcPr>
            <w:tcW w:w="645" w:type="dxa"/>
          </w:tcPr>
          <w:p w:rsidR="002B055C" w:rsidRPr="002B055C" w:rsidRDefault="002B055C" w:rsidP="00E516C1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B055C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0" w:type="dxa"/>
          </w:tcPr>
          <w:p w:rsidR="002B055C" w:rsidRPr="002B055C" w:rsidRDefault="002B055C" w:rsidP="00E516C1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B055C">
              <w:rPr>
                <w:rFonts w:ascii="Times New Roman" w:eastAsia="Arial" w:hAnsi="Times New Roman" w:cs="Times New Roman"/>
                <w:sz w:val="24"/>
                <w:szCs w:val="24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2B055C" w:rsidRPr="002B055C" w:rsidRDefault="002B055C" w:rsidP="00E516C1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055C" w:rsidRPr="006A190D" w:rsidTr="00E516C1">
        <w:tc>
          <w:tcPr>
            <w:tcW w:w="645" w:type="dxa"/>
          </w:tcPr>
          <w:p w:rsidR="002B055C" w:rsidRPr="002B055C" w:rsidRDefault="002B055C" w:rsidP="00E516C1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2B055C" w:rsidRPr="002B055C" w:rsidRDefault="002B055C" w:rsidP="00E516C1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B055C">
              <w:rPr>
                <w:rFonts w:ascii="Times New Roman" w:eastAsia="Arial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85" w:type="dxa"/>
          </w:tcPr>
          <w:p w:rsidR="002B055C" w:rsidRPr="002B055C" w:rsidRDefault="002B055C" w:rsidP="00E516C1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2B055C" w:rsidRPr="006A190D" w:rsidRDefault="002B055C" w:rsidP="002B055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</w:t>
      </w: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с указанием источников предоставления необходимых ресурсов.</w:t>
      </w:r>
      <w:proofErr w:type="gramEnd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</w:t>
      </w: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Например, заработная плата, текущий ремонт, расходные материалы и т.д.)</w:t>
      </w:r>
      <w:proofErr w:type="gramEnd"/>
    </w:p>
    <w:p w:rsidR="00FA15DF" w:rsidRPr="00FA15DF" w:rsidRDefault="006A190D" w:rsidP="002B055C">
      <w:pPr>
        <w:pStyle w:val="10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t>Планируемый срок реализации проекта:</w:t>
      </w:r>
      <w:r w:rsidR="002B055C">
        <w:rPr>
          <w:rFonts w:ascii="Times New Roman" w:eastAsia="Arial" w:hAnsi="Times New Roman" w:cs="Times New Roman"/>
          <w:sz w:val="24"/>
          <w:szCs w:val="24"/>
        </w:rPr>
        <w:t xml:space="preserve"> 60</w:t>
      </w:r>
      <w:r w:rsidRPr="00FA15DF">
        <w:rPr>
          <w:rFonts w:ascii="Times New Roman" w:eastAsia="Arial" w:hAnsi="Times New Roman" w:cs="Times New Roman"/>
          <w:sz w:val="24"/>
          <w:szCs w:val="24"/>
        </w:rPr>
        <w:t xml:space="preserve"> дней </w:t>
      </w:r>
    </w:p>
    <w:p w:rsidR="00FA15DF" w:rsidRPr="00FA15DF" w:rsidRDefault="00FA15DF" w:rsidP="00FA15DF">
      <w:pPr>
        <w:pStyle w:val="10"/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80FF7" w:rsidRPr="00FA15DF" w:rsidRDefault="006A190D" w:rsidP="002B055C">
      <w:pPr>
        <w:pStyle w:val="10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t>К заявлению прилагаются документы</w:t>
      </w:r>
      <w:r w:rsidRPr="00FA15DF">
        <w:rPr>
          <w:rFonts w:ascii="Times New Roman" w:eastAsia="Arial" w:hAnsi="Times New Roman" w:cs="Times New Roman"/>
          <w:sz w:val="24"/>
          <w:szCs w:val="24"/>
        </w:rPr>
        <w:t xml:space="preserve"> (копии документов, заверенные в установленном порядке, официальным должностным лицом или заявителем):</w:t>
      </w:r>
    </w:p>
    <w:p w:rsidR="00180FF7" w:rsidRPr="00FA15DF" w:rsidRDefault="006A190D" w:rsidP="00FA15DF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Краткая аннотация проекта </w:t>
      </w:r>
      <w:r w:rsidRPr="00FA15DF">
        <w:rPr>
          <w:rFonts w:ascii="Times New Roman" w:eastAsia="Arial" w:hAnsi="Times New Roman" w:cs="Times New Roman"/>
          <w:sz w:val="24"/>
          <w:szCs w:val="24"/>
        </w:rPr>
        <w:t>«</w:t>
      </w:r>
      <w:proofErr w:type="spellStart"/>
      <w:r w:rsidRPr="00FA15DF">
        <w:rPr>
          <w:rFonts w:ascii="Times New Roman" w:eastAsia="Arial" w:hAnsi="Times New Roman" w:cs="Times New Roman"/>
          <w:sz w:val="24"/>
          <w:szCs w:val="24"/>
        </w:rPr>
        <w:t>Tugan</w:t>
      </w:r>
      <w:proofErr w:type="spellEnd"/>
      <w:r w:rsidRPr="00FA15DF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FA15DF">
        <w:rPr>
          <w:rFonts w:ascii="Times New Roman" w:eastAsia="Arial" w:hAnsi="Times New Roman" w:cs="Times New Roman"/>
          <w:sz w:val="24"/>
          <w:szCs w:val="24"/>
        </w:rPr>
        <w:t>Qala</w:t>
      </w:r>
      <w:proofErr w:type="spellEnd"/>
      <w:r w:rsidRPr="00FA15DF">
        <w:rPr>
          <w:rFonts w:ascii="Times New Roman" w:eastAsia="Arial" w:hAnsi="Times New Roman" w:cs="Times New Roman"/>
          <w:sz w:val="24"/>
          <w:szCs w:val="24"/>
        </w:rPr>
        <w:t>»</w:t>
      </w: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– на 1 л.</w:t>
      </w:r>
    </w:p>
    <w:p w:rsidR="00180FF7" w:rsidRPr="00FA15DF" w:rsidRDefault="006A190D" w:rsidP="00FA15DF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Фотографии и снимки места размещения объекта</w:t>
      </w:r>
      <w:r w:rsidR="008F571B"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, схема площадки с привязками</w:t>
      </w: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– на </w:t>
      </w:r>
      <w:r w:rsidR="00FF559B"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1</w:t>
      </w: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л.</w:t>
      </w:r>
    </w:p>
    <w:p w:rsidR="00D5354A" w:rsidRPr="00FA15DF" w:rsidRDefault="00D5354A" w:rsidP="00FA15DF">
      <w:pPr>
        <w:pStyle w:val="10"/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rPr>
          <w:rFonts w:ascii="Times New Roman" w:eastAsia="Arial" w:hAnsi="Times New Roman" w:cs="Times New Roman"/>
          <w:bCs/>
          <w:sz w:val="24"/>
          <w:szCs w:val="24"/>
        </w:rPr>
      </w:pPr>
      <w:r w:rsidRPr="00FA15DF">
        <w:rPr>
          <w:rFonts w:ascii="Times New Roman" w:eastAsia="Arial" w:hAnsi="Times New Roman" w:cs="Times New Roman"/>
          <w:sz w:val="24"/>
          <w:szCs w:val="24"/>
        </w:rPr>
        <w:t>Схема площадки с привязками</w:t>
      </w:r>
      <w:r w:rsidRPr="00FA15DF">
        <w:rPr>
          <w:rFonts w:ascii="Times New Roman" w:eastAsia="Arial" w:hAnsi="Times New Roman" w:cs="Times New Roman"/>
          <w:bCs/>
          <w:color w:val="595959"/>
          <w:sz w:val="24"/>
          <w:szCs w:val="24"/>
        </w:rPr>
        <w:t xml:space="preserve"> </w:t>
      </w:r>
      <w:r w:rsidRPr="00FA15DF">
        <w:rPr>
          <w:rFonts w:ascii="Times New Roman" w:hAnsi="Times New Roman" w:cs="Times New Roman"/>
          <w:bCs/>
          <w:sz w:val="24"/>
          <w:szCs w:val="24"/>
        </w:rPr>
        <w:t xml:space="preserve">к близлежащим </w:t>
      </w:r>
      <w:r w:rsidRPr="00FA15DF">
        <w:rPr>
          <w:rFonts w:ascii="Times New Roman" w:eastAsia="Arial" w:hAnsi="Times New Roman" w:cs="Times New Roman"/>
          <w:bCs/>
          <w:sz w:val="24"/>
          <w:szCs w:val="24"/>
        </w:rPr>
        <w:t>домам,  дорогам и схема расположения земельного участка на сайте  ЕГКН – на 1 л.</w:t>
      </w:r>
    </w:p>
    <w:p w:rsidR="0076149E" w:rsidRPr="00FA15DF" w:rsidRDefault="0076149E" w:rsidP="00FA15DF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Эскизы (рисунки), характеризующие внешний вид и функциональность объекта – на </w:t>
      </w:r>
      <w:r w:rsidR="00FF559B"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1</w:t>
      </w: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л. </w:t>
      </w:r>
    </w:p>
    <w:p w:rsidR="00180FF7" w:rsidRPr="00FA15DF" w:rsidRDefault="006A190D" w:rsidP="00FA15DF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Технический проект – на 5 л.</w:t>
      </w:r>
    </w:p>
    <w:p w:rsidR="00180FF7" w:rsidRPr="00FA15DF" w:rsidRDefault="006A190D" w:rsidP="00FA15DF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Копии документов, заверенные представителем </w:t>
      </w:r>
      <w:proofErr w:type="spellStart"/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акимата</w:t>
      </w:r>
      <w:proofErr w:type="spellEnd"/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– на 2 л.</w:t>
      </w:r>
    </w:p>
    <w:p w:rsidR="00180FF7" w:rsidRPr="00FA15DF" w:rsidRDefault="006A190D" w:rsidP="00FA15DF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Согласие с ограничением ответственности – на 1 л.</w:t>
      </w:r>
    </w:p>
    <w:p w:rsidR="00180FF7" w:rsidRDefault="006A190D" w:rsidP="00FA15D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Всего на </w:t>
      </w:r>
      <w:r w:rsidR="00FF559B"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1</w:t>
      </w:r>
      <w:r w:rsidR="00425A1D"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  <w:t>2</w:t>
      </w: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листах.</w:t>
      </w:r>
    </w:p>
    <w:p w:rsidR="00425A1D" w:rsidRPr="00425A1D" w:rsidRDefault="00425A1D" w:rsidP="00FA15D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kk-KZ"/>
        </w:rPr>
      </w:pPr>
    </w:p>
    <w:p w:rsidR="00180FF7" w:rsidRPr="00FA15DF" w:rsidRDefault="006A190D" w:rsidP="002B055C">
      <w:pPr>
        <w:pStyle w:val="10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t>Сведения о проектной команде:</w:t>
      </w:r>
    </w:p>
    <w:p w:rsidR="00180FF7" w:rsidRPr="002B055C" w:rsidRDefault="006A190D" w:rsidP="002B055C">
      <w:pPr>
        <w:pStyle w:val="10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Заявитель: </w:t>
      </w:r>
      <w:r w:rsidR="00FF559B"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Колесник Алёна </w:t>
      </w:r>
      <w:proofErr w:type="spellStart"/>
      <w:r w:rsidR="00FF559B"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>Ярославовна</w:t>
      </w:r>
      <w:proofErr w:type="spellEnd"/>
      <w:r w:rsidRPr="00FA15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2B055C" w:rsidRDefault="002B055C" w:rsidP="002B055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5pt;height:49.35pt">
            <v:imagedata r:id="rId9" o:title="2025-12-19 (1)"/>
          </v:shape>
        </w:pict>
      </w:r>
    </w:p>
    <w:p w:rsidR="002B055C" w:rsidRPr="006A190D" w:rsidRDefault="002B055C" w:rsidP="002B055C">
      <w:pPr>
        <w:pStyle w:val="normal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(подпись заявителя)</w:t>
      </w:r>
    </w:p>
    <w:p w:rsidR="00180FF7" w:rsidRPr="00FA15DF" w:rsidRDefault="006A190D" w:rsidP="00FA15DF">
      <w:pPr>
        <w:pStyle w:val="10"/>
        <w:widowControl w:val="0"/>
        <w:tabs>
          <w:tab w:val="left" w:pos="851"/>
        </w:tabs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sz w:val="24"/>
          <w:szCs w:val="24"/>
        </w:rPr>
        <w:t>Контактный телефон: 8-</w:t>
      </w:r>
      <w:r w:rsidR="00FF559B" w:rsidRPr="00FA15DF">
        <w:rPr>
          <w:rFonts w:ascii="Times New Roman" w:eastAsia="Arial" w:hAnsi="Times New Roman" w:cs="Times New Roman"/>
          <w:sz w:val="24"/>
          <w:szCs w:val="24"/>
        </w:rPr>
        <w:t>705-205-85-19</w:t>
      </w:r>
      <w:r w:rsidRPr="00FA15DF">
        <w:rPr>
          <w:rFonts w:ascii="Times New Roman" w:eastAsia="Arial" w:hAnsi="Times New Roman" w:cs="Times New Roman"/>
          <w:sz w:val="24"/>
          <w:szCs w:val="24"/>
        </w:rPr>
        <w:t>;</w:t>
      </w:r>
    </w:p>
    <w:p w:rsidR="00180FF7" w:rsidRPr="00FA15DF" w:rsidRDefault="00FF559B" w:rsidP="00FA15DF">
      <w:pPr>
        <w:pStyle w:val="10"/>
        <w:widowControl w:val="0"/>
        <w:tabs>
          <w:tab w:val="left" w:pos="851"/>
        </w:tabs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A15DF">
        <w:rPr>
          <w:rFonts w:ascii="Times New Roman" w:eastAsia="Arial" w:hAnsi="Times New Roman" w:cs="Times New Roman"/>
          <w:sz w:val="24"/>
          <w:szCs w:val="24"/>
        </w:rPr>
        <w:t>Эл</w:t>
      </w:r>
      <w:proofErr w:type="gramStart"/>
      <w:r w:rsidRPr="00FA15DF">
        <w:rPr>
          <w:rFonts w:ascii="Times New Roman" w:eastAsia="Arial" w:hAnsi="Times New Roman" w:cs="Times New Roman"/>
          <w:sz w:val="24"/>
          <w:szCs w:val="24"/>
        </w:rPr>
        <w:t>.</w:t>
      </w:r>
      <w:proofErr w:type="gramEnd"/>
      <w:r w:rsidRPr="00FA15DF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FA15DF">
        <w:rPr>
          <w:rFonts w:ascii="Times New Roman" w:eastAsia="Arial" w:hAnsi="Times New Roman" w:cs="Times New Roman"/>
          <w:sz w:val="24"/>
          <w:szCs w:val="24"/>
        </w:rPr>
        <w:t>п</w:t>
      </w:r>
      <w:proofErr w:type="gramEnd"/>
      <w:r w:rsidRPr="00FA15DF">
        <w:rPr>
          <w:rFonts w:ascii="Times New Roman" w:eastAsia="Arial" w:hAnsi="Times New Roman" w:cs="Times New Roman"/>
          <w:sz w:val="24"/>
          <w:szCs w:val="24"/>
        </w:rPr>
        <w:t xml:space="preserve">очта: </w:t>
      </w:r>
      <w:proofErr w:type="spellStart"/>
      <w:r w:rsidRPr="00FA15DF">
        <w:rPr>
          <w:rFonts w:ascii="Times New Roman" w:eastAsia="Arial" w:hAnsi="Times New Roman" w:cs="Times New Roman"/>
          <w:sz w:val="24"/>
          <w:szCs w:val="24"/>
          <w:lang w:val="en-US"/>
        </w:rPr>
        <w:t>marsell</w:t>
      </w:r>
      <w:proofErr w:type="spellEnd"/>
      <w:r w:rsidRPr="00FA15DF">
        <w:rPr>
          <w:rFonts w:ascii="Times New Roman" w:eastAsia="Arial" w:hAnsi="Times New Roman" w:cs="Times New Roman"/>
          <w:sz w:val="24"/>
          <w:szCs w:val="24"/>
        </w:rPr>
        <w:t>_</w:t>
      </w:r>
      <w:proofErr w:type="spellStart"/>
      <w:r w:rsidRPr="00FA15DF">
        <w:rPr>
          <w:rFonts w:ascii="Times New Roman" w:eastAsia="Arial" w:hAnsi="Times New Roman" w:cs="Times New Roman"/>
          <w:sz w:val="24"/>
          <w:szCs w:val="24"/>
          <w:lang w:val="en-US"/>
        </w:rPr>
        <w:t>rud</w:t>
      </w:r>
      <w:proofErr w:type="spellEnd"/>
      <w:r w:rsidRPr="00FA15DF">
        <w:rPr>
          <w:rFonts w:ascii="Times New Roman" w:eastAsia="Arial" w:hAnsi="Times New Roman" w:cs="Times New Roman"/>
          <w:sz w:val="24"/>
          <w:szCs w:val="24"/>
        </w:rPr>
        <w:t>@</w:t>
      </w:r>
      <w:proofErr w:type="spellStart"/>
      <w:r w:rsidR="006A190D" w:rsidRPr="00FA15DF">
        <w:rPr>
          <w:rFonts w:ascii="Times New Roman" w:eastAsia="Arial" w:hAnsi="Times New Roman" w:cs="Times New Roman"/>
          <w:sz w:val="24"/>
          <w:szCs w:val="24"/>
        </w:rPr>
        <w:t>mail</w:t>
      </w:r>
      <w:proofErr w:type="spellEnd"/>
      <w:r w:rsidR="006A190D" w:rsidRPr="00FA15DF">
        <w:rPr>
          <w:rFonts w:ascii="Times New Roman" w:eastAsia="Arial" w:hAnsi="Times New Roman" w:cs="Times New Roman"/>
          <w:sz w:val="24"/>
          <w:szCs w:val="24"/>
        </w:rPr>
        <w:t>.</w:t>
      </w:r>
      <w:proofErr w:type="spellStart"/>
      <w:r w:rsidRPr="00FA15DF">
        <w:rPr>
          <w:rFonts w:ascii="Times New Roman" w:eastAsia="Arial" w:hAnsi="Times New Roman" w:cs="Times New Roman"/>
          <w:sz w:val="24"/>
          <w:szCs w:val="24"/>
          <w:lang w:val="en-US"/>
        </w:rPr>
        <w:t>ru</w:t>
      </w:r>
      <w:proofErr w:type="spellEnd"/>
    </w:p>
    <w:p w:rsidR="00180FF7" w:rsidRPr="00FA15DF" w:rsidRDefault="006A190D" w:rsidP="00FA15DF">
      <w:pPr>
        <w:pStyle w:val="10"/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FA15DF">
        <w:rPr>
          <w:rFonts w:ascii="Times New Roman" w:eastAsia="Arial" w:hAnsi="Times New Roman" w:cs="Times New Roman"/>
          <w:sz w:val="24"/>
          <w:szCs w:val="24"/>
        </w:rPr>
        <w:t xml:space="preserve">Почтовый адрес: город </w:t>
      </w:r>
      <w:r w:rsidR="001F67A8" w:rsidRPr="00FA15DF">
        <w:rPr>
          <w:rFonts w:ascii="Times New Roman" w:eastAsia="Arial" w:hAnsi="Times New Roman" w:cs="Times New Roman"/>
          <w:sz w:val="24"/>
          <w:szCs w:val="24"/>
        </w:rPr>
        <w:t>Рудный</w:t>
      </w:r>
      <w:r w:rsidRPr="00FA15DF">
        <w:rPr>
          <w:rFonts w:ascii="Times New Roman" w:eastAsia="Arial" w:hAnsi="Times New Roman" w:cs="Times New Roman"/>
          <w:sz w:val="24"/>
          <w:szCs w:val="24"/>
        </w:rPr>
        <w:t xml:space="preserve">, ул. </w:t>
      </w:r>
      <w:r w:rsidR="002B055C">
        <w:rPr>
          <w:rFonts w:ascii="Times New Roman" w:eastAsia="Arial" w:hAnsi="Times New Roman" w:cs="Times New Roman"/>
          <w:sz w:val="24"/>
          <w:szCs w:val="24"/>
          <w:lang w:val="kk-KZ"/>
        </w:rPr>
        <w:t>Корчагина, д.152, кв.</w:t>
      </w:r>
      <w:r w:rsidR="00FF559B" w:rsidRPr="00FA15DF">
        <w:rPr>
          <w:rFonts w:ascii="Times New Roman" w:eastAsia="Arial" w:hAnsi="Times New Roman" w:cs="Times New Roman"/>
          <w:sz w:val="24"/>
          <w:szCs w:val="24"/>
          <w:lang w:val="kk-KZ"/>
        </w:rPr>
        <w:t>50, ин</w:t>
      </w:r>
      <w:proofErr w:type="spellStart"/>
      <w:r w:rsidRPr="00FA15DF">
        <w:rPr>
          <w:rFonts w:ascii="Times New Roman" w:eastAsia="Arial" w:hAnsi="Times New Roman" w:cs="Times New Roman"/>
          <w:sz w:val="24"/>
          <w:szCs w:val="24"/>
        </w:rPr>
        <w:t>декс</w:t>
      </w:r>
      <w:proofErr w:type="spellEnd"/>
      <w:r w:rsidRPr="00FA15D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F559B" w:rsidRPr="00FA15DF">
        <w:rPr>
          <w:rFonts w:ascii="Times New Roman" w:eastAsia="Arial" w:hAnsi="Times New Roman" w:cs="Times New Roman"/>
          <w:sz w:val="24"/>
          <w:szCs w:val="24"/>
          <w:lang w:val="kk-KZ"/>
        </w:rPr>
        <w:t>111500</w:t>
      </w:r>
    </w:p>
    <w:p w:rsidR="00425A1D" w:rsidRDefault="00425A1D" w:rsidP="00425A1D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FF559B" w:rsidRPr="00FA15DF" w:rsidRDefault="006A190D" w:rsidP="00425A1D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FA15DF">
        <w:rPr>
          <w:rFonts w:ascii="Times New Roman" w:eastAsia="Arial" w:hAnsi="Times New Roman" w:cs="Times New Roman"/>
          <w:sz w:val="24"/>
          <w:szCs w:val="24"/>
        </w:rPr>
        <w:t>Дата:</w:t>
      </w:r>
      <w:r w:rsidRPr="00FA15DF">
        <w:rPr>
          <w:rFonts w:ascii="Times New Roman" w:eastAsia="Arial" w:hAnsi="Times New Roman" w:cs="Times New Roman"/>
          <w:sz w:val="24"/>
          <w:szCs w:val="24"/>
        </w:rPr>
        <w:tab/>
      </w:r>
      <w:r w:rsidR="00FF559B" w:rsidRPr="00FA15DF">
        <w:rPr>
          <w:rFonts w:ascii="Times New Roman" w:eastAsia="Arial" w:hAnsi="Times New Roman" w:cs="Times New Roman"/>
          <w:sz w:val="24"/>
          <w:szCs w:val="24"/>
          <w:lang w:val="kk-KZ"/>
        </w:rPr>
        <w:t>28</w:t>
      </w:r>
      <w:r w:rsidRPr="00FA15DF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FF559B" w:rsidRPr="00FA15DF">
        <w:rPr>
          <w:rFonts w:ascii="Times New Roman" w:eastAsia="Arial" w:hAnsi="Times New Roman" w:cs="Times New Roman"/>
          <w:sz w:val="24"/>
          <w:szCs w:val="24"/>
          <w:lang w:val="kk-KZ"/>
        </w:rPr>
        <w:t>ноября</w:t>
      </w:r>
      <w:r w:rsidRPr="00FA15DF">
        <w:rPr>
          <w:rFonts w:ascii="Times New Roman" w:eastAsia="Arial" w:hAnsi="Times New Roman" w:cs="Times New Roman"/>
          <w:sz w:val="24"/>
          <w:szCs w:val="24"/>
        </w:rPr>
        <w:t xml:space="preserve">  2025 год</w:t>
      </w:r>
    </w:p>
    <w:p w:rsidR="00180FF7" w:rsidRDefault="00180FF7" w:rsidP="00FA15DF">
      <w:pPr>
        <w:pStyle w:val="10"/>
        <w:widowControl w:val="0"/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180FF7" w:rsidRPr="00FA15DF" w:rsidRDefault="00D5354A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lastRenderedPageBreak/>
        <w:t>1.</w:t>
      </w:r>
      <w:r w:rsidR="006A190D" w:rsidRPr="00FA15DF">
        <w:rPr>
          <w:rFonts w:ascii="Times New Roman" w:eastAsia="Arial" w:hAnsi="Times New Roman" w:cs="Times New Roman"/>
          <w:b/>
          <w:sz w:val="24"/>
          <w:szCs w:val="24"/>
        </w:rPr>
        <w:t xml:space="preserve">Краткая аннотация о проекте для размещения на титульной странице </w:t>
      </w:r>
      <w:proofErr w:type="gramStart"/>
      <w:r w:rsidR="006A190D" w:rsidRPr="00FA15DF">
        <w:rPr>
          <w:rFonts w:ascii="Times New Roman" w:eastAsia="Arial" w:hAnsi="Times New Roman" w:cs="Times New Roman"/>
          <w:b/>
          <w:sz w:val="24"/>
          <w:szCs w:val="24"/>
        </w:rPr>
        <w:t>для</w:t>
      </w:r>
      <w:proofErr w:type="gramEnd"/>
      <w:r w:rsidR="006A190D" w:rsidRPr="00FA15DF">
        <w:rPr>
          <w:rFonts w:ascii="Times New Roman" w:eastAsia="Arial" w:hAnsi="Times New Roman" w:cs="Times New Roman"/>
          <w:b/>
          <w:sz w:val="24"/>
          <w:szCs w:val="24"/>
        </w:rPr>
        <w:t xml:space="preserve"> голосования на Портале проекта </w:t>
      </w:r>
    </w:p>
    <w:p w:rsidR="00FF559B" w:rsidRPr="00FA15DF" w:rsidRDefault="006A190D" w:rsidP="00FA15D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DF">
        <w:rPr>
          <w:rFonts w:ascii="Times New Roman" w:eastAsia="Arial" w:hAnsi="Times New Roman" w:cs="Times New Roman"/>
          <w:sz w:val="24"/>
          <w:szCs w:val="24"/>
        </w:rPr>
        <w:br/>
      </w:r>
      <w:r w:rsidR="00FF559B" w:rsidRPr="00FA15DF">
        <w:rPr>
          <w:rFonts w:ascii="Times New Roman" w:hAnsi="Times New Roman" w:cs="Times New Roman"/>
          <w:b/>
          <w:sz w:val="24"/>
          <w:szCs w:val="24"/>
        </w:rPr>
        <w:t>«</w:t>
      </w:r>
      <w:r w:rsidR="00FF559B" w:rsidRPr="00FA15DF">
        <w:rPr>
          <w:rFonts w:ascii="Times New Roman" w:hAnsi="Times New Roman" w:cs="Times New Roman"/>
          <w:b/>
          <w:sz w:val="24"/>
          <w:szCs w:val="24"/>
          <w:lang w:val="kk-KZ"/>
        </w:rPr>
        <w:t>Парковка на 12 автомобилей</w:t>
      </w:r>
      <w:r w:rsidR="00FF559B" w:rsidRPr="00FA15DF">
        <w:rPr>
          <w:rFonts w:ascii="Times New Roman" w:hAnsi="Times New Roman" w:cs="Times New Roman"/>
          <w:b/>
          <w:sz w:val="24"/>
          <w:szCs w:val="24"/>
        </w:rPr>
        <w:t xml:space="preserve"> во дворе дома №152 по ул. Корчагина»</w:t>
      </w:r>
    </w:p>
    <w:p w:rsidR="00FF559B" w:rsidRPr="00FA15DF" w:rsidRDefault="00FF559B" w:rsidP="00FA15D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9B" w:rsidRPr="00FA15DF" w:rsidRDefault="00FF559B" w:rsidP="00FA15D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5DF">
        <w:rPr>
          <w:rFonts w:ascii="Times New Roman" w:eastAsia="Montserrat Medium" w:hAnsi="Times New Roman" w:cs="Times New Roman"/>
          <w:sz w:val="24"/>
          <w:szCs w:val="24"/>
        </w:rPr>
        <w:t xml:space="preserve">В настоящее время ни в одном законодательном акте не прописаны правила парковки во дворах жилых домов. И каждый </w:t>
      </w:r>
      <w:proofErr w:type="gramStart"/>
      <w:r w:rsidRPr="00FA15DF">
        <w:rPr>
          <w:rFonts w:ascii="Times New Roman" w:eastAsia="Montserrat Medium" w:hAnsi="Times New Roman" w:cs="Times New Roman"/>
          <w:sz w:val="24"/>
          <w:szCs w:val="24"/>
        </w:rPr>
        <w:t>паркуется</w:t>
      </w:r>
      <w:proofErr w:type="gramEnd"/>
      <w:r w:rsidRPr="00FA15DF">
        <w:rPr>
          <w:rFonts w:ascii="Times New Roman" w:eastAsia="Montserrat Medium" w:hAnsi="Times New Roman" w:cs="Times New Roman"/>
          <w:sz w:val="24"/>
          <w:szCs w:val="24"/>
        </w:rPr>
        <w:t xml:space="preserve"> где хочет, а зачастую - как может. </w:t>
      </w:r>
      <w:proofErr w:type="gramStart"/>
      <w:r w:rsidRPr="00FA15DF">
        <w:rPr>
          <w:rFonts w:ascii="Times New Roman" w:eastAsia="Montserrat Medium" w:hAnsi="Times New Roman" w:cs="Times New Roman"/>
          <w:sz w:val="24"/>
          <w:szCs w:val="24"/>
        </w:rPr>
        <w:t>Так, во дворе дома №152 по ул. Корчагина парковка не предусмотрена типовыми правилами 80-ых годов, а организована стихийно владельцами автотранспорта: кто-то ставит своё авто в торце дома, кто-то на пустыре, нарушая тем самым правила проезда по дворовым территориям, а кто-то для отстоя своего транспорта использует самую пригодную, но не обустроенную для этого часть двора.</w:t>
      </w:r>
      <w:proofErr w:type="gramEnd"/>
      <w:r w:rsidRPr="00FA15DF">
        <w:rPr>
          <w:rFonts w:ascii="Times New Roman" w:eastAsia="Montserrat Medium" w:hAnsi="Times New Roman" w:cs="Times New Roman"/>
          <w:sz w:val="24"/>
          <w:szCs w:val="24"/>
        </w:rPr>
        <w:t xml:space="preserve"> Силами индивидуального предпринимателя, чей магазин находится в доме, территория в торце дома заасфальтирована, пригодна к отстою транспорта в количестве 6 штук. Однако, с</w:t>
      </w:r>
      <w:r w:rsidRPr="00FA15DF">
        <w:rPr>
          <w:rFonts w:ascii="Times New Roman" w:hAnsi="Times New Roman" w:cs="Times New Roman"/>
          <w:sz w:val="24"/>
          <w:szCs w:val="24"/>
        </w:rPr>
        <w:t xml:space="preserve"> учётом всё возрастающего количества автотранспорта, возникла необходимость в обустройстве территории для безопасного (как для автомобилей, так и для жителей дома) отстоя легкового транспорта. </w:t>
      </w:r>
    </w:p>
    <w:p w:rsidR="00FF559B" w:rsidRPr="00FA15DF" w:rsidRDefault="00FF559B" w:rsidP="00FA15DF">
      <w:pPr>
        <w:widowControl w:val="0"/>
        <w:suppressAutoHyphens/>
        <w:spacing w:after="0" w:line="240" w:lineRule="auto"/>
        <w:jc w:val="both"/>
        <w:rPr>
          <w:rFonts w:ascii="Times New Roman" w:eastAsia="Montserrat Medium" w:hAnsi="Times New Roman" w:cs="Times New Roman"/>
          <w:sz w:val="24"/>
          <w:szCs w:val="24"/>
        </w:rPr>
      </w:pPr>
      <w:r w:rsidRPr="00FA15DF">
        <w:rPr>
          <w:rFonts w:ascii="Times New Roman" w:eastAsia="Montserrat Medium" w:hAnsi="Times New Roman" w:cs="Times New Roman"/>
          <w:sz w:val="24"/>
          <w:szCs w:val="24"/>
        </w:rPr>
        <w:t>В реализацию проекта входит укладка асфальтного покрытия и установка ограждения. На готовой площадке могут парковаться порядка 1</w:t>
      </w:r>
      <w:r w:rsidRPr="00FA15DF">
        <w:rPr>
          <w:rFonts w:ascii="Times New Roman" w:eastAsia="Montserrat Medium" w:hAnsi="Times New Roman" w:cs="Times New Roman"/>
          <w:sz w:val="24"/>
          <w:szCs w:val="24"/>
          <w:lang w:val="kk-KZ"/>
        </w:rPr>
        <w:t>2</w:t>
      </w:r>
      <w:r w:rsidRPr="00FA15DF">
        <w:rPr>
          <w:rFonts w:ascii="Times New Roman" w:eastAsia="Montserrat Medium" w:hAnsi="Times New Roman" w:cs="Times New Roman"/>
          <w:sz w:val="24"/>
          <w:szCs w:val="24"/>
        </w:rPr>
        <w:t xml:space="preserve"> транспортных средств. Общая площадь размещения автопарковки составляет около 380 м кв.</w:t>
      </w:r>
    </w:p>
    <w:p w:rsidR="00FF559B" w:rsidRPr="00FA15DF" w:rsidRDefault="00FF559B" w:rsidP="00FA15D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9B" w:rsidRPr="00FA15DF" w:rsidRDefault="00FF559B" w:rsidP="00FA15DF">
      <w:pPr>
        <w:widowControl w:val="0"/>
        <w:tabs>
          <w:tab w:val="left" w:pos="657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15DF">
        <w:rPr>
          <w:rFonts w:ascii="Times New Roman" w:hAnsi="Times New Roman" w:cs="Times New Roman"/>
          <w:b/>
          <w:sz w:val="24"/>
          <w:szCs w:val="24"/>
        </w:rPr>
        <w:t>Предложения:</w:t>
      </w:r>
      <w:r w:rsidRPr="00FA15DF">
        <w:rPr>
          <w:rFonts w:ascii="Times New Roman" w:hAnsi="Times New Roman" w:cs="Times New Roman"/>
          <w:sz w:val="24"/>
          <w:szCs w:val="24"/>
        </w:rPr>
        <w:t xml:space="preserve"> обустроить  территорию парковки, для чего потребуется выкорчёвка одного дикорастущего тополя (в основании которого летом лица без определённого места жительства устраивают лежанки и ночёвки</w:t>
      </w:r>
      <w:r w:rsidRPr="00FA15DF">
        <w:rPr>
          <w:rFonts w:ascii="Times New Roman" w:hAnsi="Times New Roman" w:cs="Times New Roman"/>
          <w:sz w:val="24"/>
          <w:szCs w:val="24"/>
          <w:lang w:val="kk-KZ"/>
        </w:rPr>
        <w:t>, нерадивые жильцы определили место свалки мусора данное место</w:t>
      </w:r>
      <w:r w:rsidRPr="00FA15DF">
        <w:rPr>
          <w:rFonts w:ascii="Times New Roman" w:hAnsi="Times New Roman" w:cs="Times New Roman"/>
          <w:sz w:val="24"/>
          <w:szCs w:val="24"/>
        </w:rPr>
        <w:t>), асфальтирование территории</w:t>
      </w:r>
      <w:r w:rsidRPr="00FA15DF">
        <w:rPr>
          <w:rFonts w:ascii="Times New Roman" w:hAnsi="Times New Roman" w:cs="Times New Roman"/>
          <w:sz w:val="24"/>
          <w:szCs w:val="24"/>
          <w:lang w:val="kk-KZ"/>
        </w:rPr>
        <w:t xml:space="preserve">, огражение территории поребриком, установка столба освещения </w:t>
      </w:r>
      <w:r w:rsidRPr="00FA15DF">
        <w:rPr>
          <w:rFonts w:ascii="Times New Roman" w:hAnsi="Times New Roman" w:cs="Times New Roman"/>
          <w:sz w:val="24"/>
          <w:szCs w:val="24"/>
        </w:rPr>
        <w:t>(на территории двора имеются две опоры освещения, установленные еще при постройке дома.</w:t>
      </w:r>
      <w:proofErr w:type="gramEnd"/>
      <w:r w:rsidRPr="00FA15DF">
        <w:rPr>
          <w:rFonts w:ascii="Times New Roman" w:hAnsi="Times New Roman" w:cs="Times New Roman"/>
          <w:sz w:val="24"/>
          <w:szCs w:val="24"/>
        </w:rPr>
        <w:t xml:space="preserve"> В настоящее </w:t>
      </w:r>
      <w:proofErr w:type="gramStart"/>
      <w:r w:rsidRPr="00FA15DF">
        <w:rPr>
          <w:rFonts w:ascii="Times New Roman" w:hAnsi="Times New Roman" w:cs="Times New Roman"/>
          <w:sz w:val="24"/>
          <w:szCs w:val="24"/>
        </w:rPr>
        <w:t>врем</w:t>
      </w:r>
      <w:proofErr w:type="gramEnd"/>
      <w:r w:rsidRPr="00FA15DF">
        <w:rPr>
          <w:rFonts w:ascii="Times New Roman" w:hAnsi="Times New Roman" w:cs="Times New Roman"/>
          <w:sz w:val="24"/>
          <w:szCs w:val="24"/>
        </w:rPr>
        <w:t xml:space="preserve"> они не функционируют. </w:t>
      </w:r>
      <w:proofErr w:type="gramStart"/>
      <w:r w:rsidRPr="00FA15DF">
        <w:rPr>
          <w:rFonts w:ascii="Times New Roman" w:hAnsi="Times New Roman" w:cs="Times New Roman"/>
          <w:sz w:val="24"/>
          <w:szCs w:val="24"/>
        </w:rPr>
        <w:t>Подан</w:t>
      </w:r>
      <w:r w:rsidRPr="00FA15DF">
        <w:rPr>
          <w:rFonts w:ascii="Times New Roman" w:hAnsi="Times New Roman" w:cs="Times New Roman"/>
          <w:sz w:val="24"/>
          <w:szCs w:val="24"/>
          <w:lang w:val="kk-KZ"/>
        </w:rPr>
        <w:t>о обращение в</w:t>
      </w:r>
      <w:r w:rsidRPr="00FA15DF">
        <w:rPr>
          <w:rFonts w:ascii="Times New Roman" w:hAnsi="Times New Roman" w:cs="Times New Roman"/>
          <w:sz w:val="24"/>
          <w:szCs w:val="24"/>
        </w:rPr>
        <w:t xml:space="preserve"> </w:t>
      </w:r>
      <w:r w:rsidRPr="00FA15D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A15D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A15DF">
        <w:rPr>
          <w:rFonts w:ascii="Times New Roman" w:hAnsi="Times New Roman" w:cs="Times New Roman"/>
          <w:sz w:val="24"/>
          <w:szCs w:val="24"/>
          <w:lang w:val="en-US"/>
        </w:rPr>
        <w:t>otinish</w:t>
      </w:r>
      <w:proofErr w:type="spellEnd"/>
      <w:r w:rsidRPr="00FA15DF">
        <w:rPr>
          <w:rFonts w:ascii="Times New Roman" w:hAnsi="Times New Roman" w:cs="Times New Roman"/>
          <w:sz w:val="24"/>
          <w:szCs w:val="24"/>
        </w:rPr>
        <w:t>.</w:t>
      </w:r>
      <w:r w:rsidRPr="00FA15DF">
        <w:rPr>
          <w:rFonts w:ascii="Times New Roman" w:hAnsi="Times New Roman" w:cs="Times New Roman"/>
          <w:sz w:val="24"/>
          <w:szCs w:val="24"/>
          <w:lang w:val="kk-KZ"/>
        </w:rPr>
        <w:t>)</w:t>
      </w:r>
      <w:proofErr w:type="gramEnd"/>
    </w:p>
    <w:p w:rsidR="00FF559B" w:rsidRPr="00FA15DF" w:rsidRDefault="00FF559B" w:rsidP="00FA15DF">
      <w:pPr>
        <w:widowControl w:val="0"/>
        <w:tabs>
          <w:tab w:val="left" w:pos="657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5DF">
        <w:rPr>
          <w:rFonts w:ascii="Times New Roman" w:hAnsi="Times New Roman" w:cs="Times New Roman"/>
          <w:sz w:val="24"/>
          <w:szCs w:val="24"/>
        </w:rPr>
        <w:t xml:space="preserve">Для этого необходимо разровнять земельный участок размером 27*14 метров, обеспечить вырубку и выкорчевывание дерева, заасфальтировать территорию, очертить её границы бордюрным камнем, установить уличное освещение в количестве 1 опора. </w:t>
      </w:r>
      <w:r w:rsidRPr="00FA15DF">
        <w:rPr>
          <w:rFonts w:ascii="Times New Roman" w:hAnsi="Times New Roman" w:cs="Times New Roman"/>
          <w:i/>
          <w:sz w:val="24"/>
          <w:szCs w:val="24"/>
        </w:rPr>
        <w:t xml:space="preserve">Ориентировочная стоимость проекта – </w:t>
      </w:r>
      <w:r w:rsidRPr="00FA15DF">
        <w:rPr>
          <w:rFonts w:ascii="Times New Roman" w:hAnsi="Times New Roman" w:cs="Times New Roman"/>
          <w:i/>
          <w:sz w:val="24"/>
          <w:szCs w:val="24"/>
          <w:lang w:val="kk-KZ"/>
        </w:rPr>
        <w:t>4,7</w:t>
      </w:r>
      <w:r w:rsidRPr="00FA15D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FA15DF">
        <w:rPr>
          <w:rFonts w:ascii="Times New Roman" w:hAnsi="Times New Roman" w:cs="Times New Roman"/>
          <w:i/>
          <w:sz w:val="24"/>
          <w:szCs w:val="24"/>
        </w:rPr>
        <w:t>млн</w:t>
      </w:r>
      <w:proofErr w:type="gramEnd"/>
      <w:r w:rsidRPr="00FA15DF">
        <w:rPr>
          <w:rFonts w:ascii="Times New Roman" w:hAnsi="Times New Roman" w:cs="Times New Roman"/>
          <w:i/>
          <w:sz w:val="24"/>
          <w:szCs w:val="24"/>
        </w:rPr>
        <w:t xml:space="preserve"> тенге. Ориентировочный срок реализации проекта- </w:t>
      </w:r>
      <w:r w:rsidRPr="00FA15DF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FA15DF">
        <w:rPr>
          <w:rFonts w:ascii="Times New Roman" w:hAnsi="Times New Roman" w:cs="Times New Roman"/>
          <w:i/>
          <w:sz w:val="24"/>
          <w:szCs w:val="24"/>
        </w:rPr>
        <w:t xml:space="preserve"> месяца</w:t>
      </w:r>
      <w:r w:rsidRPr="00FA15DF">
        <w:rPr>
          <w:rFonts w:ascii="Times New Roman" w:hAnsi="Times New Roman" w:cs="Times New Roman"/>
          <w:sz w:val="24"/>
          <w:szCs w:val="24"/>
        </w:rPr>
        <w:t>.</w:t>
      </w: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color w:val="2F5496"/>
          <w:sz w:val="24"/>
          <w:szCs w:val="24"/>
        </w:rPr>
      </w:pPr>
    </w:p>
    <w:p w:rsidR="00180FF7" w:rsidRDefault="00180FF7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425A1D" w:rsidRPr="00425A1D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3E1746" w:rsidRPr="00FA15DF" w:rsidRDefault="00F05A89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A15DF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219075</wp:posOffset>
            </wp:positionV>
            <wp:extent cx="6119495" cy="3232785"/>
            <wp:effectExtent l="0" t="0" r="0" b="57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232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5354A" w:rsidRPr="00FA15DF">
        <w:rPr>
          <w:rFonts w:ascii="Times New Roman" w:eastAsia="Arial" w:hAnsi="Times New Roman" w:cs="Times New Roman"/>
          <w:b/>
          <w:sz w:val="24"/>
          <w:szCs w:val="24"/>
        </w:rPr>
        <w:t xml:space="preserve">2. </w:t>
      </w:r>
      <w:r w:rsidR="006A190D" w:rsidRPr="00FA15DF">
        <w:rPr>
          <w:rFonts w:ascii="Times New Roman" w:eastAsia="Arial" w:hAnsi="Times New Roman" w:cs="Times New Roman"/>
          <w:b/>
          <w:sz w:val="24"/>
          <w:szCs w:val="24"/>
        </w:rPr>
        <w:t>Фотографии и снимки места размещения объекта со спутника</w:t>
      </w:r>
    </w:p>
    <w:p w:rsidR="00F65A28" w:rsidRPr="00FA15DF" w:rsidRDefault="00F05A89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512445</wp:posOffset>
            </wp:positionH>
            <wp:positionV relativeFrom="paragraph">
              <wp:posOffset>2884170</wp:posOffset>
            </wp:positionV>
            <wp:extent cx="5097780" cy="3589020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3589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F559B" w:rsidRPr="00FA15DF" w:rsidRDefault="00FF559B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</w:p>
    <w:p w:rsidR="00180FF7" w:rsidRPr="00FA15DF" w:rsidRDefault="00180FF7" w:rsidP="00F05A89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180FF7" w:rsidRDefault="00180FF7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F05A89" w:rsidRDefault="00F05A89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F05A89" w:rsidRDefault="00F05A89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F05A89" w:rsidRDefault="00F05A89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F05A89" w:rsidRDefault="00F05A89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F05A89" w:rsidRPr="00FA15DF" w:rsidRDefault="00F05A89" w:rsidP="00F05A89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80FF7" w:rsidRDefault="00180FF7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F05A89" w:rsidRDefault="00F05A89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F05A89" w:rsidRDefault="00F05A89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F05A89" w:rsidRPr="00FA15DF" w:rsidRDefault="00F05A89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F05A89" w:rsidP="00F05A89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000" cy="3006626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006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69A0" w:rsidRPr="00FA15DF" w:rsidRDefault="00E569A0" w:rsidP="00425A1D">
      <w:pPr>
        <w:pStyle w:val="10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lastRenderedPageBreak/>
        <w:t>Схема площадки с привязками</w:t>
      </w:r>
      <w:r w:rsidRPr="00FA15DF">
        <w:rPr>
          <w:rFonts w:ascii="Times New Roman" w:eastAsia="Arial" w:hAnsi="Times New Roman" w:cs="Times New Roman"/>
          <w:b/>
          <w:bCs/>
          <w:color w:val="595959"/>
          <w:sz w:val="24"/>
          <w:szCs w:val="24"/>
        </w:rPr>
        <w:t xml:space="preserve"> </w:t>
      </w:r>
      <w:r w:rsidRPr="00FA15DF">
        <w:rPr>
          <w:rFonts w:ascii="Times New Roman" w:hAnsi="Times New Roman" w:cs="Times New Roman"/>
          <w:b/>
          <w:bCs/>
          <w:sz w:val="24"/>
          <w:szCs w:val="24"/>
        </w:rPr>
        <w:t xml:space="preserve">к близлежащим </w:t>
      </w:r>
      <w:r w:rsidRPr="00FA15DF">
        <w:rPr>
          <w:rFonts w:ascii="Times New Roman" w:eastAsia="Arial" w:hAnsi="Times New Roman" w:cs="Times New Roman"/>
          <w:b/>
          <w:bCs/>
          <w:sz w:val="24"/>
          <w:szCs w:val="24"/>
        </w:rPr>
        <w:t>домам,  дорогам и схема расположения земельного участка на сайте  ЕГКН</w:t>
      </w:r>
    </w:p>
    <w:p w:rsidR="00E569A0" w:rsidRPr="00FA15DF" w:rsidRDefault="00E569A0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569A0" w:rsidRPr="00FA15DF" w:rsidRDefault="00FA15DF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A15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0460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9A0" w:rsidRPr="00FA15DF" w:rsidRDefault="00E569A0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569A0" w:rsidRPr="00FA15DF" w:rsidRDefault="00E569A0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569A0" w:rsidRPr="00FA15DF" w:rsidRDefault="00FA15DF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A15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65262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8BA" w:rsidRPr="00FA15DF" w:rsidRDefault="002028BA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2028BA" w:rsidRDefault="002028BA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425A1D" w:rsidRDefault="00425A1D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2028BA" w:rsidRPr="00FA15DF" w:rsidRDefault="002028BA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A15DF">
        <w:rPr>
          <w:rFonts w:ascii="Times New Roman" w:eastAsia="Arial" w:hAnsi="Times New Roman" w:cs="Times New Roman"/>
          <w:b/>
          <w:sz w:val="24"/>
          <w:szCs w:val="24"/>
        </w:rPr>
        <w:lastRenderedPageBreak/>
        <w:t>4.Эскизы (рисунки), характеризующие внешний вид и функциональность объекта</w:t>
      </w:r>
    </w:p>
    <w:p w:rsidR="002028BA" w:rsidRPr="00FA15DF" w:rsidRDefault="002028BA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F07F90" w:rsidRPr="00FA15DF" w:rsidRDefault="00F07F90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/>
      </w:tblPr>
      <w:tblGrid>
        <w:gridCol w:w="50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06"/>
      </w:tblGrid>
      <w:tr w:rsidR="00425A1D" w:rsidRPr="00FA15DF" w:rsidTr="00425A1D">
        <w:trPr>
          <w:trHeight w:hRule="exact" w:val="340"/>
        </w:trPr>
        <w:tc>
          <w:tcPr>
            <w:tcW w:w="340" w:type="dxa"/>
            <w:vMerge w:val="restart"/>
            <w:shd w:val="clear" w:color="auto" w:fill="31849B" w:themeFill="accent5" w:themeFillShade="BF"/>
            <w:textDirection w:val="btLr"/>
          </w:tcPr>
          <w:p w:rsidR="00425A1D" w:rsidRPr="00425A1D" w:rsidRDefault="00425A1D" w:rsidP="00425A1D">
            <w:pPr>
              <w:widowControl w:val="0"/>
              <w:suppressAutoHyphens/>
              <w:ind w:left="113" w:right="113"/>
              <w:jc w:val="center"/>
              <w:rPr>
                <w:rFonts w:ascii="Times New Roman" w:eastAsia="Montserrat Medium" w:hAnsi="Times New Roman" w:cs="Times New Roman"/>
                <w:b/>
                <w:sz w:val="24"/>
                <w:szCs w:val="24"/>
                <w:lang w:val="kk-KZ"/>
              </w:rPr>
            </w:pPr>
            <w:r w:rsidRPr="00425A1D">
              <w:rPr>
                <w:rFonts w:ascii="Times New Roman" w:eastAsia="Montserrat Medium" w:hAnsi="Times New Roman" w:cs="Times New Roman"/>
                <w:b/>
                <w:sz w:val="24"/>
                <w:szCs w:val="24"/>
                <w:lang w:val="kk-KZ"/>
              </w:rPr>
              <w:t>БОРДЮРНЫЙ КАМЕНЬ</w:t>
            </w:r>
          </w:p>
        </w:tc>
        <w:tc>
          <w:tcPr>
            <w:tcW w:w="8500" w:type="dxa"/>
            <w:gridSpan w:val="25"/>
            <w:shd w:val="clear" w:color="auto" w:fill="31849B" w:themeFill="accent5" w:themeFillShade="BF"/>
          </w:tcPr>
          <w:p w:rsidR="00425A1D" w:rsidRPr="00425A1D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b/>
                <w:sz w:val="24"/>
                <w:szCs w:val="24"/>
                <w:lang w:val="kk-KZ"/>
              </w:rPr>
            </w:pPr>
            <w:r w:rsidRPr="00425A1D">
              <w:rPr>
                <w:rFonts w:ascii="Times New Roman" w:eastAsia="Montserrat Medium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БОРДЮРНЫЙ КАМЕНЬ</w:t>
            </w:r>
          </w:p>
        </w:tc>
        <w:tc>
          <w:tcPr>
            <w:tcW w:w="340" w:type="dxa"/>
            <w:vMerge w:val="restart"/>
            <w:shd w:val="clear" w:color="auto" w:fill="31849B" w:themeFill="accent5" w:themeFillShade="BF"/>
            <w:textDirection w:val="tbRl"/>
          </w:tcPr>
          <w:p w:rsidR="00425A1D" w:rsidRPr="00425A1D" w:rsidRDefault="00425A1D" w:rsidP="00425A1D">
            <w:pPr>
              <w:widowControl w:val="0"/>
              <w:suppressAutoHyphens/>
              <w:ind w:left="113" w:right="113"/>
              <w:jc w:val="center"/>
              <w:rPr>
                <w:rFonts w:ascii="Times New Roman" w:eastAsia="Montserrat Medium" w:hAnsi="Times New Roman" w:cs="Times New Roman"/>
                <w:b/>
                <w:sz w:val="24"/>
                <w:szCs w:val="24"/>
                <w:lang w:val="kk-KZ"/>
              </w:rPr>
            </w:pPr>
            <w:r w:rsidRPr="00425A1D">
              <w:rPr>
                <w:rFonts w:ascii="Times New Roman" w:eastAsia="Montserrat Medium" w:hAnsi="Times New Roman" w:cs="Times New Roman"/>
                <w:b/>
                <w:sz w:val="24"/>
                <w:szCs w:val="24"/>
                <w:lang w:val="kk-KZ"/>
              </w:rPr>
              <w:t>БОРДЮРНЫЙ КАМЕНЬ</w:t>
            </w: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  <w:tr w:rsidR="00425A1D" w:rsidRPr="00FA15DF" w:rsidTr="00425A1D">
        <w:trPr>
          <w:trHeight w:hRule="exact" w:val="340"/>
        </w:trPr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31849B" w:themeFill="accent5" w:themeFillShade="BF"/>
          </w:tcPr>
          <w:p w:rsidR="00425A1D" w:rsidRPr="00FA15DF" w:rsidRDefault="00425A1D" w:rsidP="00FA15DF">
            <w:pPr>
              <w:widowControl w:val="0"/>
              <w:suppressAutoHyphens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</w:p>
        </w:tc>
      </w:tr>
    </w:tbl>
    <w:p w:rsidR="00B53F34" w:rsidRPr="00FA15DF" w:rsidRDefault="00B53F34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B53F34" w:rsidRPr="00FA15DF" w:rsidRDefault="00B53F34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B53F34" w:rsidRPr="00FA15DF" w:rsidRDefault="00B53F34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B53F34" w:rsidRPr="00FA15DF" w:rsidRDefault="00B53F34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  <w:sectPr w:rsidR="00B53F34" w:rsidRPr="00FA15DF">
          <w:footerReference w:type="default" r:id="rId15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180FF7" w:rsidRPr="00FA15DF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kk-KZ"/>
        </w:rPr>
        <w:lastRenderedPageBreak/>
        <w:t>5</w:t>
      </w:r>
      <w:r w:rsidR="002028BA" w:rsidRPr="00FA15DF">
        <w:rPr>
          <w:rFonts w:ascii="Times New Roman" w:eastAsia="Arial" w:hAnsi="Times New Roman" w:cs="Times New Roman"/>
          <w:b/>
          <w:sz w:val="24"/>
          <w:szCs w:val="24"/>
        </w:rPr>
        <w:t>.</w:t>
      </w:r>
      <w:r w:rsidR="006A190D" w:rsidRPr="00FA15DF">
        <w:rPr>
          <w:rFonts w:ascii="Times New Roman" w:eastAsia="Arial" w:hAnsi="Times New Roman" w:cs="Times New Roman"/>
          <w:b/>
          <w:sz w:val="24"/>
          <w:szCs w:val="24"/>
        </w:rPr>
        <w:t xml:space="preserve">Технический проект </w:t>
      </w: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FA15DF" w:rsidRPr="00FA15DF" w:rsidRDefault="00FA15DF" w:rsidP="00FA15D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DF">
        <w:rPr>
          <w:rFonts w:ascii="Times New Roman" w:hAnsi="Times New Roman" w:cs="Times New Roman"/>
          <w:b/>
          <w:sz w:val="24"/>
          <w:szCs w:val="24"/>
        </w:rPr>
        <w:t>Парковочные места для автомобилей во дворе дома №152 по ул. Корчагина</w:t>
      </w:r>
    </w:p>
    <w:p w:rsidR="00FA15DF" w:rsidRPr="00FA15DF" w:rsidRDefault="00FA15DF" w:rsidP="00FA15DF">
      <w:pPr>
        <w:widowControl w:val="0"/>
        <w:suppressAutoHyphens/>
        <w:spacing w:after="0" w:line="240" w:lineRule="auto"/>
        <w:jc w:val="both"/>
        <w:rPr>
          <w:rFonts w:ascii="Times New Roman" w:eastAsia="Montserrat Medium" w:hAnsi="Times New Roman" w:cs="Times New Roman"/>
          <w:sz w:val="24"/>
          <w:szCs w:val="24"/>
        </w:rPr>
      </w:pPr>
    </w:p>
    <w:p w:rsidR="00FA15DF" w:rsidRPr="00FA15DF" w:rsidRDefault="00FA15DF" w:rsidP="00FA15DF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0"/>
        <w:rPr>
          <w:rFonts w:ascii="Times New Roman" w:eastAsia="Montserrat Medium" w:hAnsi="Times New Roman" w:cs="Times New Roman"/>
          <w:b/>
          <w:sz w:val="24"/>
          <w:szCs w:val="24"/>
          <w:u w:val="single"/>
        </w:rPr>
      </w:pPr>
      <w:r w:rsidRPr="00FA15DF">
        <w:rPr>
          <w:rFonts w:ascii="Times New Roman" w:eastAsia="Montserrat Medium" w:hAnsi="Times New Roman" w:cs="Times New Roman"/>
          <w:b/>
          <w:sz w:val="24"/>
          <w:szCs w:val="24"/>
          <w:u w:val="single"/>
        </w:rPr>
        <w:t>Описание и общие характеристики создаваемого объекта общественной инфраструктуры.</w:t>
      </w:r>
    </w:p>
    <w:p w:rsidR="00FA15DF" w:rsidRPr="00FA15DF" w:rsidRDefault="00FA15DF" w:rsidP="00FA15DF">
      <w:pPr>
        <w:widowControl w:val="0"/>
        <w:suppressAutoHyphens/>
        <w:spacing w:after="0" w:line="240" w:lineRule="auto"/>
        <w:jc w:val="both"/>
        <w:rPr>
          <w:rFonts w:ascii="Times New Roman" w:eastAsia="Montserrat Medium" w:hAnsi="Times New Roman" w:cs="Times New Roman"/>
          <w:sz w:val="24"/>
          <w:szCs w:val="24"/>
        </w:rPr>
      </w:pPr>
      <w:r w:rsidRPr="00FA15DF">
        <w:rPr>
          <w:rFonts w:ascii="Times New Roman" w:eastAsia="Montserrat Medium" w:hAnsi="Times New Roman" w:cs="Times New Roman"/>
          <w:sz w:val="24"/>
          <w:szCs w:val="24"/>
        </w:rPr>
        <w:t xml:space="preserve">В настоящее время ни в одном законодательном акте толком не прописаны правила парковки во дворах жилых домов. И каждый </w:t>
      </w:r>
      <w:proofErr w:type="gramStart"/>
      <w:r w:rsidRPr="00FA15DF">
        <w:rPr>
          <w:rFonts w:ascii="Times New Roman" w:eastAsia="Montserrat Medium" w:hAnsi="Times New Roman" w:cs="Times New Roman"/>
          <w:sz w:val="24"/>
          <w:szCs w:val="24"/>
        </w:rPr>
        <w:t>паркуется</w:t>
      </w:r>
      <w:proofErr w:type="gramEnd"/>
      <w:r w:rsidRPr="00FA15DF">
        <w:rPr>
          <w:rFonts w:ascii="Times New Roman" w:eastAsia="Montserrat Medium" w:hAnsi="Times New Roman" w:cs="Times New Roman"/>
          <w:sz w:val="24"/>
          <w:szCs w:val="24"/>
        </w:rPr>
        <w:t xml:space="preserve"> где хочет, а зачастую - как может. </w:t>
      </w:r>
      <w:proofErr w:type="gramStart"/>
      <w:r w:rsidRPr="00FA15DF">
        <w:rPr>
          <w:rFonts w:ascii="Times New Roman" w:eastAsia="Montserrat Medium" w:hAnsi="Times New Roman" w:cs="Times New Roman"/>
          <w:sz w:val="24"/>
          <w:szCs w:val="24"/>
        </w:rPr>
        <w:t>Так, во дворе дома №152 по ул. Корчагина парковка не предусмотрена типовыми правилами 80-ых годов, а организована стихийно владельцами автотранспорта: кто-то ставит своё авто в торце дома, кто-то на пустыре, нарушая тем самым правила проезда по дворовым территориям, а кто-то для отстоя своего транспорта использует самую пригодную, но не обустроенную для этого часть двора.</w:t>
      </w:r>
      <w:proofErr w:type="gramEnd"/>
      <w:r w:rsidRPr="00FA15DF">
        <w:rPr>
          <w:rFonts w:ascii="Times New Roman" w:eastAsia="Montserrat Medium" w:hAnsi="Times New Roman" w:cs="Times New Roman"/>
          <w:sz w:val="24"/>
          <w:szCs w:val="24"/>
        </w:rPr>
        <w:t xml:space="preserve"> Силами индивидуального предпринимателя, чей магазин находится в доме, территория в торце дома заасфальтирована, пригодна к отстою транспорта в количестве 6 штук. Однако, с</w:t>
      </w:r>
      <w:r w:rsidRPr="00FA15DF">
        <w:rPr>
          <w:rFonts w:ascii="Times New Roman" w:hAnsi="Times New Roman" w:cs="Times New Roman"/>
          <w:sz w:val="24"/>
          <w:szCs w:val="24"/>
        </w:rPr>
        <w:t xml:space="preserve"> учётом всё возрастающего количества автотранспорта, возникла необходимость в обустройстве территории для безопасного (как для автомобилей, так и для жителей дома) отстоя легкового транспорта. Таким образом,  для автолюбителей появится возможность оставлять свои ТС </w:t>
      </w:r>
      <w:r w:rsidRPr="00FA15DF">
        <w:rPr>
          <w:rFonts w:ascii="Times New Roman" w:eastAsia="Montserrat Medium" w:hAnsi="Times New Roman" w:cs="Times New Roman"/>
          <w:sz w:val="24"/>
          <w:szCs w:val="24"/>
        </w:rPr>
        <w:t>вблизи места жительства и без нарушений.</w:t>
      </w:r>
    </w:p>
    <w:p w:rsidR="00FA15DF" w:rsidRPr="00FA15DF" w:rsidRDefault="00FA15DF" w:rsidP="00FA15DF">
      <w:pPr>
        <w:widowControl w:val="0"/>
        <w:suppressAutoHyphens/>
        <w:spacing w:after="0" w:line="240" w:lineRule="auto"/>
        <w:jc w:val="both"/>
        <w:rPr>
          <w:rFonts w:ascii="Times New Roman" w:eastAsia="Montserrat Medium" w:hAnsi="Times New Roman" w:cs="Times New Roman"/>
          <w:sz w:val="24"/>
          <w:szCs w:val="24"/>
        </w:rPr>
      </w:pPr>
      <w:r w:rsidRPr="00FA15DF">
        <w:rPr>
          <w:rFonts w:ascii="Times New Roman" w:eastAsia="Montserrat Medium" w:hAnsi="Times New Roman" w:cs="Times New Roman"/>
          <w:sz w:val="24"/>
          <w:szCs w:val="24"/>
        </w:rPr>
        <w:t>В реализацию моего проекта входит укладка асфальтного покрытия и установка ограждения. На готовой площадке могут парковаться порядка 12 транспортных средств. Общая площадь размещения автопарковки составляет около 380 м кв.</w:t>
      </w:r>
    </w:p>
    <w:p w:rsidR="00FA15DF" w:rsidRPr="00FA15DF" w:rsidRDefault="00FA15DF" w:rsidP="00FA15DF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0"/>
        <w:rPr>
          <w:rFonts w:ascii="Times New Roman" w:eastAsia="Montserrat Medium" w:hAnsi="Times New Roman" w:cs="Times New Roman"/>
          <w:b/>
          <w:sz w:val="24"/>
          <w:szCs w:val="24"/>
          <w:u w:val="single"/>
        </w:rPr>
      </w:pPr>
      <w:r w:rsidRPr="00FA15DF">
        <w:rPr>
          <w:rFonts w:ascii="Times New Roman" w:eastAsia="Montserrat Medium" w:hAnsi="Times New Roman" w:cs="Times New Roman"/>
          <w:b/>
          <w:sz w:val="24"/>
          <w:szCs w:val="24"/>
          <w:u w:val="single"/>
        </w:rPr>
        <w:t>Расчет ориентировочной стоимости реализации проекта.</w:t>
      </w:r>
    </w:p>
    <w:tbl>
      <w:tblPr>
        <w:tblW w:w="15640" w:type="dxa"/>
        <w:tblInd w:w="93" w:type="dxa"/>
        <w:tblLook w:val="04A0"/>
      </w:tblPr>
      <w:tblGrid>
        <w:gridCol w:w="876"/>
        <w:gridCol w:w="3891"/>
        <w:gridCol w:w="960"/>
        <w:gridCol w:w="1403"/>
        <w:gridCol w:w="1876"/>
        <w:gridCol w:w="1559"/>
        <w:gridCol w:w="1401"/>
        <w:gridCol w:w="2162"/>
        <w:gridCol w:w="1512"/>
      </w:tblGrid>
      <w:tr w:rsidR="00FA15DF" w:rsidRPr="00FA15DF" w:rsidTr="00C610F7">
        <w:trPr>
          <w:trHeight w:val="133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вида материала, оборудования, работ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Количество, объем единицы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Стоимость единицы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тенге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стоимость, тенге, (в т.ч. НДС 12%)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Подготовительные, земляные и общестроительные работы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Материалы </w:t>
            </w:r>
          </w:p>
        </w:tc>
      </w:tr>
      <w:tr w:rsidR="00FA15DF" w:rsidRPr="00FA15DF" w:rsidTr="00C610F7">
        <w:trPr>
          <w:trHeight w:val="52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Щебень строительный фракция 40-80, 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РК 1284-2004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9 857,00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204 927,03</w:t>
            </w:r>
          </w:p>
        </w:tc>
      </w:tr>
      <w:tr w:rsidR="00FA15DF" w:rsidRPr="00FA15DF" w:rsidTr="00C610F7">
        <w:trPr>
          <w:trHeight w:val="52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Щебень строительный фракция 20-40, 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РК 1284-2004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8 601,00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178 814,79</w:t>
            </w:r>
          </w:p>
        </w:tc>
      </w:tr>
      <w:tr w:rsidR="00FA15DF" w:rsidRPr="00FA15DF" w:rsidTr="00C610F7">
        <w:trPr>
          <w:trHeight w:val="52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Щебень строительный фракция 5-10, 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РК 1284-2004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20,793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9 033,00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187 823,17</w:t>
            </w:r>
          </w:p>
        </w:tc>
      </w:tr>
      <w:tr w:rsidR="00FA15DF" w:rsidRPr="00FA15DF" w:rsidTr="00C610F7">
        <w:trPr>
          <w:trHeight w:val="105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Покрытия толщиной 6 см из горячих асфальтобетонных смесей плотных крупнозернистых АБ, плотность каменных материалов 2,5-2,9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684,00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1 551 312,00</w:t>
            </w:r>
          </w:p>
        </w:tc>
      </w:tr>
      <w:tr w:rsidR="00FA15DF" w:rsidRPr="00FA15DF" w:rsidTr="00C610F7">
        <w:trPr>
          <w:trHeight w:val="52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Камень бортовой дорожный 300*180 ГОСТ 6665-91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3 068,00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251 576,00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Песок природный ГОСТ 8736-2014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6 533,00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246 947,40</w:t>
            </w:r>
          </w:p>
        </w:tc>
      </w:tr>
      <w:tr w:rsidR="00FA15DF" w:rsidRPr="00FA15DF" w:rsidTr="00C610F7">
        <w:trPr>
          <w:trHeight w:val="52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1.1.7.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Опора освещения 10 м коническая 8-гранная оцинкованная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167 040,00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Группа компаний </w:t>
            </w:r>
            <w:proofErr w:type="spell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Электрокомплект</w:t>
            </w:r>
            <w:proofErr w:type="spell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8-778-752-95-38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167 040,00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1.1.8.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Фундамент под опору освещения 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4 100,00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4 100,00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1.1.9.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Светильник LED 250W 767*300*300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55 150,00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55 150,00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 ПВС 0,38 кВ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1 157,00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115 700,00</w:t>
            </w:r>
          </w:p>
        </w:tc>
      </w:tr>
      <w:tr w:rsidR="00FA15DF" w:rsidRPr="00FA15DF" w:rsidTr="00C610F7">
        <w:trPr>
          <w:trHeight w:val="62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Транспорт (Затраты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  <w:proofErr w:type="gramEnd"/>
          </w:p>
        </w:tc>
      </w:tr>
      <w:tr w:rsidR="00FA15DF" w:rsidRPr="00FA15DF" w:rsidTr="00C610F7">
        <w:trPr>
          <w:trHeight w:val="61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Демонтаж (Удаление устаревших конструкций, ветхих сооружений (необходимо решение собственника, например </w:t>
            </w:r>
            <w:proofErr w:type="spellStart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Акимат</w:t>
            </w:r>
            <w:proofErr w:type="spellEnd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о возможности демонтажа))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Выкорчёвка старого дерева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FA15DF" w:rsidRPr="00FA15DF" w:rsidTr="00C610F7">
        <w:trPr>
          <w:trHeight w:val="52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1.3.2. 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Бортовые камни на бетонном основании. Разборка вручную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4 055,00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109 485,00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Вывоз мусора (Необходимо учесть возможность сдачи на металлолом)</w:t>
            </w:r>
          </w:p>
        </w:tc>
      </w:tr>
      <w:tr w:rsidR="00FA15DF" w:rsidRPr="00FA15DF" w:rsidTr="00C610F7">
        <w:trPr>
          <w:trHeight w:val="79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Перевозка строительных грузов самосвалами в населенных </w:t>
            </w:r>
            <w:proofErr w:type="spell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пунктах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рузоподъемность</w:t>
            </w:r>
            <w:proofErr w:type="spell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свыше 5 до 10 т.Расстояние перевозки 10 км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км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98,60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85 190,40</w:t>
            </w:r>
          </w:p>
        </w:tc>
      </w:tr>
      <w:tr w:rsidR="00FA15DF" w:rsidRPr="00FA15DF" w:rsidTr="00C610F7">
        <w:trPr>
          <w:trHeight w:val="64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Перенос/подключение коммуникаций (Санитарно-технические работы, сооружение линий электропередачи, связи, теплоснабжения и газоснабжения, канализации, водоснабжения)</w:t>
            </w:r>
          </w:p>
        </w:tc>
      </w:tr>
      <w:tr w:rsidR="00FA15DF" w:rsidRPr="00FA15DF" w:rsidTr="00C610F7">
        <w:trPr>
          <w:trHeight w:val="97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Общестроительные работы (Планировка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благоустройству.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Ссылки на источник информации о ценах. 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НДС, выделяется отдельно)</w:t>
            </w:r>
            <w:proofErr w:type="gramEnd"/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1.6.1.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Планировка площади бульдозером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4,64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1 753,92</w:t>
            </w:r>
          </w:p>
        </w:tc>
      </w:tr>
      <w:tr w:rsidR="00FA15DF" w:rsidRPr="00FA15DF" w:rsidTr="00C610F7">
        <w:trPr>
          <w:trHeight w:val="52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1.6.1. 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Уплотнение грунта пневматической трамбовкой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784,16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43 520,88</w:t>
            </w:r>
          </w:p>
        </w:tc>
      </w:tr>
      <w:tr w:rsidR="00FA15DF" w:rsidRPr="00FA15DF" w:rsidTr="00C610F7">
        <w:trPr>
          <w:trHeight w:val="79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1.6.2. 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Уплотнение грунта самоходным вибрационным катком 2,2 т, первый проход по одному следу при толщине слоя 15 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262,16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14 549,88</w:t>
            </w:r>
          </w:p>
        </w:tc>
      </w:tr>
      <w:tr w:rsidR="00FA15DF" w:rsidRPr="00FA15DF" w:rsidTr="00C610F7">
        <w:trPr>
          <w:trHeight w:val="105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1.6.3. 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Уплотнение грунта самоходным вибрационным катком 2,2 т, на каждый последующий проход по одному следу при толщине слоя 15 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47,56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2 639,58</w:t>
            </w:r>
          </w:p>
        </w:tc>
      </w:tr>
      <w:tr w:rsidR="00FA15DF" w:rsidRPr="00FA15DF" w:rsidTr="00C610F7">
        <w:trPr>
          <w:trHeight w:val="52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1.6.4. 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Погрузка грунта растительного слоя и мусора для вывоза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735,44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29 417,60</w:t>
            </w:r>
          </w:p>
        </w:tc>
      </w:tr>
      <w:tr w:rsidR="00FA15DF" w:rsidRPr="00FA15DF" w:rsidTr="00C610F7">
        <w:trPr>
          <w:trHeight w:val="97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1.6.5.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Слои оснований подстилающие и выравнивающие песчаные. Устройство толщ.20 см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5 250,00</w:t>
            </w:r>
          </w:p>
        </w:tc>
      </w:tr>
      <w:tr w:rsidR="00FA15DF" w:rsidRPr="00FA15DF" w:rsidTr="00C610F7">
        <w:trPr>
          <w:trHeight w:val="79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1.6.6.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Слои оснований подстилающие и выравнивающие из щебня шлакового. Устройство толщ.10 см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283 500,00</w:t>
            </w:r>
          </w:p>
        </w:tc>
      </w:tr>
      <w:tr w:rsidR="00FA15DF" w:rsidRPr="00FA15DF" w:rsidTr="00C610F7">
        <w:trPr>
          <w:trHeight w:val="105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1.6.7.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Покрытия толщиной 4 см из горячих асфальтобетонных смесей плотных крупнозернистых АБ, плотность каменных материалов 2,5-2,9 т/м3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586,00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221 508,00</w:t>
            </w:r>
          </w:p>
        </w:tc>
      </w:tr>
      <w:tr w:rsidR="00FA15DF" w:rsidRPr="00FA15DF" w:rsidTr="00C610F7">
        <w:trPr>
          <w:trHeight w:val="105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1.6.8.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Покрытия из горячих асфальтобетонных смесей. Устройство. Добавлять или </w:t>
            </w: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исключать на каждые 0,5 см изменения толщины покрытия к нормам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40 824,00</w:t>
            </w:r>
          </w:p>
        </w:tc>
      </w:tr>
      <w:tr w:rsidR="00FA15DF" w:rsidRPr="00FA15DF" w:rsidTr="00C610F7">
        <w:trPr>
          <w:trHeight w:val="79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1.6.5.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Камни бортовые бетонные. Установка при цементно-бетонных покрытиях/  Установка бордюра 1000*300*150 82 </w:t>
            </w:r>
            <w:proofErr w:type="spellStart"/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4 301,00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352 682,00</w:t>
            </w:r>
          </w:p>
        </w:tc>
      </w:tr>
      <w:tr w:rsidR="00FA15DF" w:rsidRPr="00FA15DF" w:rsidTr="00C610F7">
        <w:trPr>
          <w:trHeight w:val="211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1.6.6. 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стальных круглоконических и многогранных опор с воздушным вводом и монолитных фундаментов, высотой до 12 м. состав работ: 1. Бурение ямы. 2. Засыпка дна ямы щебнем. 3. Устройство фундамента. 4. Установка закладных деталей. 5. Вывод кабелей. 6. Засыпка пазух котлованов грунтом. 7. Установка опоры освещения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44 131,00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44 131,00</w:t>
            </w:r>
          </w:p>
        </w:tc>
      </w:tr>
      <w:tr w:rsidR="00FA15DF" w:rsidRPr="00FA15DF" w:rsidTr="00C610F7">
        <w:trPr>
          <w:trHeight w:val="211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1.6.7.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светильники на кронштейнах (до трех рожков)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 работ1. Заготовка проводов. 2. Сборка светильников. 3. Подъем кронштейна и светильников на опору. 4. Крепление кронштейна и светильников. 5. Присоединение проводов светильников к линиям уличного освещения.</w:t>
            </w: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НР = 80,00%  СП = 8,00%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20 322,00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20 322,00</w:t>
            </w:r>
          </w:p>
        </w:tc>
      </w:tr>
      <w:tr w:rsidR="00FA15DF" w:rsidRPr="00FA15DF" w:rsidTr="00C610F7">
        <w:trPr>
          <w:trHeight w:val="105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1.6.7.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Подвеска проводов 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0,38 кВ неизолированные (1 провод при 20 опорах на 1 км линии) с помощью механизмов - ( на 1 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16 700,00</w:t>
            </w:r>
          </w:p>
        </w:tc>
      </w:tr>
      <w:tr w:rsidR="00FA15DF" w:rsidRPr="00FA15DF" w:rsidTr="00C610F7">
        <w:trPr>
          <w:trHeight w:val="939"/>
        </w:trPr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по разделу 1 </w:t>
            </w: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(Сумма 1.1-1.6 (в т.ч. НДС 12%)</w:t>
            </w:r>
            <w:proofErr w:type="gramEnd"/>
          </w:p>
        </w:tc>
        <w:tc>
          <w:tcPr>
            <w:tcW w:w="8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4 259 86</w:t>
            </w:r>
            <w:r w:rsidR="00C6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Сопутствующие работы и затраты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строящегося объекта (</w:t>
            </w:r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Приобретение и работы по установке ограждений, освещения и указателей, физической охране</w:t>
            </w: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A15DF" w:rsidRPr="00FA15DF" w:rsidTr="00C610F7">
        <w:trPr>
          <w:trHeight w:val="67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Экспертиза (</w:t>
            </w:r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Затраты на проведение экспертизы и согласование с </w:t>
            </w:r>
            <w:proofErr w:type="spellStart"/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ресурсонабжающими</w:t>
            </w:r>
            <w:proofErr w:type="spellEnd"/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организациями.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Специализированными учреждениями культуры, образования и др</w:t>
            </w: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  <w:proofErr w:type="gramEnd"/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стенды (</w:t>
            </w:r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Разработка, изготовление и установка информационных указателей об объекте</w:t>
            </w: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C6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="00C610F7" w:rsidRPr="00C61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60 000</w:t>
            </w:r>
          </w:p>
        </w:tc>
      </w:tr>
      <w:tr w:rsidR="007C278E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8E" w:rsidRPr="00FA15DF" w:rsidRDefault="007C278E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78E" w:rsidRPr="007C278E" w:rsidRDefault="007C278E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 по разделам 1-2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4 319 865</w:t>
            </w:r>
          </w:p>
        </w:tc>
      </w:tr>
      <w:tr w:rsidR="00FA15DF" w:rsidRPr="00FA15DF" w:rsidTr="00C610F7">
        <w:trPr>
          <w:trHeight w:val="312"/>
        </w:trPr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Дополнительные работы и затраты (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резерв-прочие</w:t>
            </w:r>
            <w:proofErr w:type="gramEnd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(10% от суммы по п.6)</w:t>
            </w:r>
          </w:p>
        </w:tc>
      </w:tr>
      <w:tr w:rsidR="00FA15DF" w:rsidRPr="00FA15DF" w:rsidTr="00C610F7">
        <w:trPr>
          <w:trHeight w:val="579"/>
        </w:trPr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документации</w:t>
            </w:r>
          </w:p>
        </w:tc>
        <w:tc>
          <w:tcPr>
            <w:tcW w:w="9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Дефектная ведомость</w:t>
            </w:r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(При необходимости. 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Если есть конструкции или элементы, требующие ремонта)</w:t>
            </w:r>
            <w:proofErr w:type="gram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A15DF" w:rsidRPr="00FA15DF" w:rsidTr="00C610F7">
        <w:trPr>
          <w:trHeight w:val="684"/>
        </w:trPr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Проект</w:t>
            </w:r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(Проектно-изыскательские работы. Проект производства работ и альбомы (эскизы) технических решений. </w:t>
            </w:r>
            <w:proofErr w:type="gramStart"/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 необходимости)</w:t>
            </w:r>
            <w:proofErr w:type="gram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Смета</w:t>
            </w:r>
            <w:r w:rsidRPr="00FA15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Удорожание</w:t>
            </w:r>
          </w:p>
        </w:tc>
        <w:tc>
          <w:tcPr>
            <w:tcW w:w="9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7C278E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431 986</w:t>
            </w:r>
          </w:p>
        </w:tc>
      </w:tr>
      <w:tr w:rsidR="00FA15DF" w:rsidRPr="00FA15DF" w:rsidTr="00C610F7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Непредвиденные работы и затраты</w:t>
            </w:r>
          </w:p>
        </w:tc>
        <w:tc>
          <w:tcPr>
            <w:tcW w:w="9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A15DF" w:rsidRPr="00FA15DF" w:rsidTr="00C610F7">
        <w:trPr>
          <w:trHeight w:val="288"/>
        </w:trPr>
        <w:tc>
          <w:tcPr>
            <w:tcW w:w="5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разделу 3</w:t>
            </w: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т.ч. НДС 12%)</w:t>
            </w:r>
          </w:p>
        </w:tc>
        <w:tc>
          <w:tcPr>
            <w:tcW w:w="84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7C278E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431 986</w:t>
            </w:r>
          </w:p>
        </w:tc>
      </w:tr>
      <w:tr w:rsidR="00FA15DF" w:rsidRPr="00FA15DF" w:rsidTr="00C610F7">
        <w:trPr>
          <w:trHeight w:val="288"/>
        </w:trPr>
        <w:tc>
          <w:tcPr>
            <w:tcW w:w="5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15DF" w:rsidRPr="00FA15DF" w:rsidTr="00C610F7">
        <w:trPr>
          <w:trHeight w:val="52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 w:rsidR="007C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(Сумма по разделам 1–3</w:t>
            </w: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(в т.ч. НДС 12%)</w:t>
            </w:r>
            <w:proofErr w:type="gramEnd"/>
          </w:p>
        </w:tc>
        <w:tc>
          <w:tcPr>
            <w:tcW w:w="9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7C278E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4 751 851</w:t>
            </w:r>
          </w:p>
        </w:tc>
      </w:tr>
      <w:tr w:rsidR="00FA15DF" w:rsidRPr="00FA15DF" w:rsidTr="00C610F7">
        <w:trPr>
          <w:trHeight w:val="79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2B055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Проверка </w:t>
            </w:r>
            <w:r w:rsidR="007C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(сумма </w:t>
            </w:r>
            <w:proofErr w:type="gramStart"/>
            <w:r w:rsidR="007C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="007C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C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раздела</w:t>
            </w:r>
            <w:proofErr w:type="gramEnd"/>
            <w:r w:rsidR="007C2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должна составлять не менее 8% от </w:t>
            </w: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суммы по п.8, но не более 1 </w:t>
            </w:r>
            <w:r w:rsidR="002B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A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00 000 тенге)</w:t>
            </w:r>
          </w:p>
        </w:tc>
        <w:tc>
          <w:tcPr>
            <w:tcW w:w="108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A15DF" w:rsidRPr="00FA15DF" w:rsidRDefault="00FA15DF" w:rsidP="00FA15DF">
      <w:pPr>
        <w:widowControl w:val="0"/>
        <w:suppressAutoHyphens/>
        <w:spacing w:after="0" w:line="240" w:lineRule="auto"/>
        <w:rPr>
          <w:rFonts w:ascii="Times New Roman" w:eastAsia="Montserrat Medium" w:hAnsi="Times New Roman" w:cs="Times New Roman"/>
          <w:b/>
          <w:sz w:val="24"/>
          <w:szCs w:val="24"/>
          <w:u w:val="single"/>
        </w:rPr>
      </w:pPr>
    </w:p>
    <w:p w:rsidR="00FA15DF" w:rsidRPr="00FA15DF" w:rsidRDefault="00FA15DF" w:rsidP="00FA15DF">
      <w:pPr>
        <w:widowControl w:val="0"/>
        <w:suppressAutoHyphens/>
        <w:spacing w:after="0" w:line="240" w:lineRule="auto"/>
        <w:rPr>
          <w:rFonts w:ascii="Times New Roman" w:eastAsia="Montserrat Medium" w:hAnsi="Times New Roman" w:cs="Times New Roman"/>
          <w:b/>
          <w:sz w:val="24"/>
          <w:szCs w:val="24"/>
          <w:u w:val="single"/>
        </w:rPr>
      </w:pPr>
    </w:p>
    <w:p w:rsidR="00FA15DF" w:rsidRPr="00FA15DF" w:rsidRDefault="00FA15DF" w:rsidP="00FA15DF">
      <w:pPr>
        <w:widowControl w:val="0"/>
        <w:suppressAutoHyphens/>
        <w:spacing w:after="0" w:line="240" w:lineRule="auto"/>
        <w:rPr>
          <w:rFonts w:ascii="Times New Roman" w:eastAsia="Montserrat Medium" w:hAnsi="Times New Roman" w:cs="Times New Roman"/>
          <w:sz w:val="24"/>
          <w:szCs w:val="24"/>
        </w:rPr>
      </w:pPr>
      <w:r w:rsidRPr="00FA15DF">
        <w:rPr>
          <w:rFonts w:ascii="Times New Roman" w:eastAsia="Montserrat Medium" w:hAnsi="Times New Roman" w:cs="Times New Roman"/>
          <w:sz w:val="24"/>
          <w:szCs w:val="24"/>
        </w:rPr>
        <w:t>В расчёте применяются данные локальной сметы. Данные по стоимости освещения – из прайса Группы компаний «</w:t>
      </w:r>
      <w:proofErr w:type="spellStart"/>
      <w:r w:rsidRPr="00FA15DF">
        <w:rPr>
          <w:rFonts w:ascii="Times New Roman" w:eastAsia="Montserrat Medium" w:hAnsi="Times New Roman" w:cs="Times New Roman"/>
          <w:sz w:val="24"/>
          <w:szCs w:val="24"/>
        </w:rPr>
        <w:t>Электрокомплект</w:t>
      </w:r>
      <w:proofErr w:type="spellEnd"/>
      <w:r w:rsidRPr="00FA15DF">
        <w:rPr>
          <w:rFonts w:ascii="Times New Roman" w:eastAsia="Montserrat Medium" w:hAnsi="Times New Roman" w:cs="Times New Roman"/>
          <w:sz w:val="24"/>
          <w:szCs w:val="24"/>
        </w:rPr>
        <w:t>» (https://nursultan.ekt.kz).</w:t>
      </w:r>
    </w:p>
    <w:p w:rsidR="00FA15DF" w:rsidRPr="00FA15DF" w:rsidRDefault="00FA15DF" w:rsidP="00FA15DF">
      <w:pPr>
        <w:pStyle w:val="10"/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  <w:sectPr w:rsidR="00FA15DF" w:rsidRPr="00FA15DF">
          <w:headerReference w:type="default" r:id="rId16"/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180FF7" w:rsidRPr="00FA15DF" w:rsidRDefault="00425A1D" w:rsidP="00FA15DF">
      <w:pPr>
        <w:pStyle w:val="10"/>
        <w:widowControl w:val="0"/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kk-KZ"/>
        </w:rPr>
        <w:lastRenderedPageBreak/>
        <w:t>6</w:t>
      </w:r>
      <w:r w:rsidR="002028BA" w:rsidRPr="00FA15DF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  <w:r w:rsidR="006A190D" w:rsidRPr="00FA15DF">
        <w:rPr>
          <w:rFonts w:ascii="Times New Roman" w:eastAsia="Arial" w:hAnsi="Times New Roman" w:cs="Times New Roman"/>
          <w:b/>
          <w:sz w:val="24"/>
          <w:szCs w:val="24"/>
        </w:rPr>
        <w:t xml:space="preserve">Копии документов, заверенные представителем </w:t>
      </w:r>
      <w:proofErr w:type="spellStart"/>
      <w:r w:rsidR="006A190D" w:rsidRPr="00FA15DF">
        <w:rPr>
          <w:rFonts w:ascii="Times New Roman" w:eastAsia="Arial" w:hAnsi="Times New Roman" w:cs="Times New Roman"/>
          <w:b/>
          <w:sz w:val="24"/>
          <w:szCs w:val="24"/>
        </w:rPr>
        <w:t>акимата</w:t>
      </w:r>
      <w:proofErr w:type="spellEnd"/>
      <w:r w:rsidR="006A190D" w:rsidRPr="00FA15DF">
        <w:rPr>
          <w:rFonts w:ascii="Times New Roman" w:eastAsia="Arial" w:hAnsi="Times New Roman" w:cs="Times New Roman"/>
          <w:b/>
          <w:sz w:val="24"/>
          <w:szCs w:val="24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180FF7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80FF7" w:rsidRPr="00FA15DF" w:rsidRDefault="006A190D" w:rsidP="00FA15DF">
      <w:pPr>
        <w:pStyle w:val="10"/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</w:rPr>
        <w:sectPr w:rsidR="00180FF7" w:rsidRPr="00FA15DF">
          <w:pgSz w:w="11906" w:h="16838"/>
          <w:pgMar w:top="1134" w:right="850" w:bottom="1134" w:left="1701" w:header="708" w:footer="708" w:gutter="0"/>
          <w:cols w:space="720"/>
        </w:sectPr>
      </w:pPr>
      <w:r w:rsidRPr="00FA15DF">
        <w:rPr>
          <w:rFonts w:ascii="Times New Roman" w:eastAsia="Arial" w:hAnsi="Times New Roman" w:cs="Times New Roman"/>
          <w:i/>
          <w:sz w:val="24"/>
          <w:szCs w:val="24"/>
        </w:rPr>
        <w:t xml:space="preserve">Выдается </w:t>
      </w:r>
      <w:proofErr w:type="spellStart"/>
      <w:r w:rsidRPr="00FA15DF">
        <w:rPr>
          <w:rFonts w:ascii="Times New Roman" w:eastAsia="Arial" w:hAnsi="Times New Roman" w:cs="Times New Roman"/>
          <w:i/>
          <w:sz w:val="24"/>
          <w:szCs w:val="24"/>
        </w:rPr>
        <w:t>акиматом</w:t>
      </w:r>
      <w:proofErr w:type="spellEnd"/>
      <w:r w:rsidRPr="00FA15DF">
        <w:rPr>
          <w:rFonts w:ascii="Times New Roman" w:eastAsia="Arial" w:hAnsi="Times New Roman" w:cs="Times New Roman"/>
          <w:i/>
          <w:sz w:val="24"/>
          <w:szCs w:val="24"/>
        </w:rPr>
        <w:t xml:space="preserve"> г. N Подписанную копию документа необходимо отсканировать и приложить к пакету документов</w:t>
      </w:r>
    </w:p>
    <w:p w:rsidR="00180FF7" w:rsidRPr="00FA15DF" w:rsidRDefault="00980B2D" w:rsidP="00A27B64">
      <w:pPr>
        <w:pStyle w:val="10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381265" cy="272796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6403" cy="273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0FF7" w:rsidRPr="00FA15DF" w:rsidSect="00180FF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FD1" w:rsidRDefault="00702FD1" w:rsidP="00180FF7">
      <w:pPr>
        <w:spacing w:after="0" w:line="240" w:lineRule="auto"/>
      </w:pPr>
      <w:r>
        <w:separator/>
      </w:r>
    </w:p>
  </w:endnote>
  <w:endnote w:type="continuationSeparator" w:id="0">
    <w:p w:rsidR="00702FD1" w:rsidRDefault="00702FD1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serrat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78E" w:rsidRDefault="007C278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2B055C">
      <w:rPr>
        <w:rFonts w:ascii="Arial Narrow" w:eastAsia="Arial Narrow" w:hAnsi="Arial Narrow" w:cs="Arial Narrow"/>
        <w:noProof/>
        <w:color w:val="000000"/>
      </w:rPr>
      <w:t>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FD1" w:rsidRDefault="00702FD1" w:rsidP="00180FF7">
      <w:pPr>
        <w:spacing w:after="0" w:line="240" w:lineRule="auto"/>
      </w:pPr>
      <w:r>
        <w:separator/>
      </w:r>
    </w:p>
  </w:footnote>
  <w:footnote w:type="continuationSeparator" w:id="0">
    <w:p w:rsidR="00702FD1" w:rsidRDefault="00702FD1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78E" w:rsidRDefault="007C278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9D7"/>
    <w:multiLevelType w:val="multilevel"/>
    <w:tmpl w:val="B0368214"/>
    <w:lvl w:ilvl="0">
      <w:start w:val="1"/>
      <w:numFmt w:val="decimal"/>
      <w:lvlText w:val="%1."/>
      <w:lvlJc w:val="left"/>
      <w:pPr>
        <w:ind w:left="624" w:hanging="624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06E07AF"/>
    <w:multiLevelType w:val="hybridMultilevel"/>
    <w:tmpl w:val="8332B55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4AA31DB0"/>
    <w:multiLevelType w:val="multilevel"/>
    <w:tmpl w:val="B0368214"/>
    <w:lvl w:ilvl="0">
      <w:start w:val="1"/>
      <w:numFmt w:val="decimal"/>
      <w:lvlText w:val="%1."/>
      <w:lvlJc w:val="left"/>
      <w:pPr>
        <w:ind w:left="624" w:hanging="624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9">
    <w:nsid w:val="541D35BE"/>
    <w:multiLevelType w:val="multilevel"/>
    <w:tmpl w:val="DBC49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F0122C"/>
    <w:multiLevelType w:val="hybridMultilevel"/>
    <w:tmpl w:val="80C8F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CB108D"/>
    <w:multiLevelType w:val="multilevel"/>
    <w:tmpl w:val="42448A7E"/>
    <w:lvl w:ilvl="0">
      <w:start w:val="3"/>
      <w:numFmt w:val="decimal"/>
      <w:lvlText w:val="%1.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Arial" w:hint="default"/>
        <w:color w:val="00000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5"/>
  </w:num>
  <w:num w:numId="7">
    <w:abstractNumId w:val="11"/>
  </w:num>
  <w:num w:numId="8">
    <w:abstractNumId w:val="2"/>
  </w:num>
  <w:num w:numId="9">
    <w:abstractNumId w:val="9"/>
  </w:num>
  <w:num w:numId="10">
    <w:abstractNumId w:val="10"/>
  </w:num>
  <w:num w:numId="11">
    <w:abstractNumId w:val="1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0FF7"/>
    <w:rsid w:val="00066B2C"/>
    <w:rsid w:val="00180FF7"/>
    <w:rsid w:val="001A502F"/>
    <w:rsid w:val="001F67A8"/>
    <w:rsid w:val="002028BA"/>
    <w:rsid w:val="00294A8E"/>
    <w:rsid w:val="002B055C"/>
    <w:rsid w:val="00346CFD"/>
    <w:rsid w:val="003B7D38"/>
    <w:rsid w:val="003E1746"/>
    <w:rsid w:val="004027C2"/>
    <w:rsid w:val="00412A21"/>
    <w:rsid w:val="00425A1D"/>
    <w:rsid w:val="00466545"/>
    <w:rsid w:val="006A190D"/>
    <w:rsid w:val="006C4797"/>
    <w:rsid w:val="00702FD1"/>
    <w:rsid w:val="0072020E"/>
    <w:rsid w:val="0076149E"/>
    <w:rsid w:val="007C278E"/>
    <w:rsid w:val="008F571B"/>
    <w:rsid w:val="00941EDA"/>
    <w:rsid w:val="00980B2D"/>
    <w:rsid w:val="00A01301"/>
    <w:rsid w:val="00A27B64"/>
    <w:rsid w:val="00A775BA"/>
    <w:rsid w:val="00B53F34"/>
    <w:rsid w:val="00C610F7"/>
    <w:rsid w:val="00CA7C3D"/>
    <w:rsid w:val="00CB4E20"/>
    <w:rsid w:val="00CB643E"/>
    <w:rsid w:val="00CE6656"/>
    <w:rsid w:val="00D12EB4"/>
    <w:rsid w:val="00D225A3"/>
    <w:rsid w:val="00D5354A"/>
    <w:rsid w:val="00D6481B"/>
    <w:rsid w:val="00D934C6"/>
    <w:rsid w:val="00D95146"/>
    <w:rsid w:val="00E569A0"/>
    <w:rsid w:val="00EB7EEA"/>
    <w:rsid w:val="00F05A89"/>
    <w:rsid w:val="00F07F90"/>
    <w:rsid w:val="00F1037A"/>
    <w:rsid w:val="00F65A28"/>
    <w:rsid w:val="00FA15DF"/>
    <w:rsid w:val="00FF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10"/>
    <w:next w:val="10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80FF7"/>
  </w:style>
  <w:style w:type="paragraph" w:styleId="a3">
    <w:name w:val="Title"/>
    <w:basedOn w:val="10"/>
    <w:next w:val="10"/>
    <w:uiPriority w:val="10"/>
    <w:qFormat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10"/>
    <w:next w:val="10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semiHidden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CB643E"/>
    <w:pPr>
      <w:ind w:left="720"/>
      <w:contextualSpacing/>
    </w:pPr>
  </w:style>
  <w:style w:type="table" w:styleId="af5">
    <w:name w:val="Table Grid"/>
    <w:basedOn w:val="a1"/>
    <w:uiPriority w:val="59"/>
    <w:rsid w:val="00FA15D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2B05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10"/>
    <w:next w:val="10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80FF7"/>
  </w:style>
  <w:style w:type="paragraph" w:styleId="a3">
    <w:name w:val="Title"/>
    <w:basedOn w:val="10"/>
    <w:next w:val="10"/>
    <w:uiPriority w:val="10"/>
    <w:qFormat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10"/>
    <w:next w:val="10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semiHidden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CB643E"/>
    <w:pPr>
      <w:ind w:left="720"/>
      <w:contextualSpacing/>
    </w:pPr>
  </w:style>
  <w:style w:type="table" w:styleId="af5">
    <w:name w:val="Table Grid"/>
    <w:basedOn w:val="a1"/>
    <w:uiPriority w:val="59"/>
    <w:rsid w:val="00FA15D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77776389519</cp:lastModifiedBy>
  <cp:revision>6</cp:revision>
  <cp:lastPrinted>2025-11-28T19:30:00Z</cp:lastPrinted>
  <dcterms:created xsi:type="dcterms:W3CDTF">2025-11-28T18:58:00Z</dcterms:created>
  <dcterms:modified xsi:type="dcterms:W3CDTF">2025-12-19T14:00:00Z</dcterms:modified>
</cp:coreProperties>
</file>